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20C" w:rsidRDefault="003F420C" w:rsidP="002121CB">
      <w:pPr>
        <w:rPr>
          <w:b/>
        </w:rPr>
      </w:pPr>
      <w:bookmarkStart w:id="0" w:name="_GoBack"/>
      <w:bookmarkEnd w:id="0"/>
    </w:p>
    <w:p w:rsidR="006814F4" w:rsidRDefault="006814F4" w:rsidP="006814F4">
      <w:pPr>
        <w:jc w:val="center"/>
        <w:rPr>
          <w:b/>
        </w:rPr>
      </w:pPr>
      <w:r>
        <w:rPr>
          <w:b/>
        </w:rPr>
        <w:t>Тезисы лекции</w:t>
      </w:r>
    </w:p>
    <w:p w:rsidR="006814F4" w:rsidRDefault="006814F4" w:rsidP="006814F4">
      <w:pPr>
        <w:pStyle w:val="a3"/>
        <w:jc w:val="center"/>
        <w:rPr>
          <w:b/>
          <w:sz w:val="32"/>
          <w:szCs w:val="32"/>
        </w:rPr>
      </w:pPr>
      <w:r>
        <w:rPr>
          <w:b/>
        </w:rPr>
        <w:t xml:space="preserve">Тема: </w:t>
      </w:r>
      <w:r>
        <w:rPr>
          <w:b/>
          <w:sz w:val="32"/>
          <w:szCs w:val="32"/>
        </w:rPr>
        <w:t>«</w:t>
      </w:r>
      <w:r w:rsidR="006C0763">
        <w:rPr>
          <w:b/>
          <w:i/>
          <w:sz w:val="32"/>
          <w:szCs w:val="32"/>
        </w:rPr>
        <w:t>Методы простейшей физиотерапии. Оксигенотерапия</w:t>
      </w:r>
      <w:r>
        <w:rPr>
          <w:b/>
          <w:i/>
          <w:sz w:val="32"/>
          <w:szCs w:val="32"/>
        </w:rPr>
        <w:t>»</w:t>
      </w:r>
    </w:p>
    <w:p w:rsidR="006814F4" w:rsidRDefault="006814F4" w:rsidP="006814F4">
      <w:pPr>
        <w:pStyle w:val="a3"/>
        <w:jc w:val="both"/>
      </w:pPr>
    </w:p>
    <w:p w:rsidR="006814F4" w:rsidRDefault="006814F4" w:rsidP="006814F4">
      <w:pPr>
        <w:pStyle w:val="a3"/>
        <w:jc w:val="both"/>
      </w:pPr>
      <w:r>
        <w:tab/>
      </w:r>
      <w:r w:rsidRPr="006C0763">
        <w:rPr>
          <w:b/>
          <w:i/>
        </w:rPr>
        <w:t>Физиотерапия</w:t>
      </w:r>
      <w:r>
        <w:rPr>
          <w:i/>
        </w:rPr>
        <w:t xml:space="preserve"> </w:t>
      </w:r>
      <w:r>
        <w:t xml:space="preserve">– </w:t>
      </w:r>
      <w:r w:rsidR="006C0763">
        <w:t xml:space="preserve">целенаправленное профилактическое, лечебное и реабилитационное воздействие на организм различными природными и искусственно создаваемыми факторами. </w:t>
      </w:r>
    </w:p>
    <w:p w:rsidR="006C0763" w:rsidRPr="00FC190C" w:rsidRDefault="006814F4" w:rsidP="006814F4">
      <w:pPr>
        <w:pStyle w:val="a3"/>
        <w:jc w:val="both"/>
        <w:rPr>
          <w:b/>
          <w:i/>
        </w:rPr>
      </w:pPr>
      <w:r>
        <w:tab/>
      </w:r>
      <w:r w:rsidRPr="00FC190C">
        <w:rPr>
          <w:b/>
          <w:i/>
        </w:rPr>
        <w:t>Факторы воздействия:</w:t>
      </w:r>
    </w:p>
    <w:p w:rsidR="006C0763" w:rsidRDefault="006C0763" w:rsidP="0086757B">
      <w:pPr>
        <w:pStyle w:val="a3"/>
        <w:numPr>
          <w:ilvl w:val="0"/>
          <w:numId w:val="11"/>
        </w:numPr>
        <w:jc w:val="both"/>
      </w:pPr>
      <w:r w:rsidRPr="00FC190C">
        <w:rPr>
          <w:b/>
          <w:i/>
        </w:rPr>
        <w:t>природные факторы</w:t>
      </w:r>
      <w:r>
        <w:t>:</w:t>
      </w:r>
      <w:r w:rsidR="006814F4">
        <w:t xml:space="preserve"> вода, </w:t>
      </w:r>
      <w:r>
        <w:t>солнечная энергия, атмосферное давление, лечебные грязи, пиявки;</w:t>
      </w:r>
    </w:p>
    <w:p w:rsidR="006C0763" w:rsidRDefault="006C0763" w:rsidP="0086757B">
      <w:pPr>
        <w:pStyle w:val="a3"/>
        <w:numPr>
          <w:ilvl w:val="0"/>
          <w:numId w:val="11"/>
        </w:numPr>
        <w:jc w:val="both"/>
      </w:pPr>
      <w:r w:rsidRPr="00FC190C">
        <w:rPr>
          <w:b/>
          <w:i/>
        </w:rPr>
        <w:t xml:space="preserve">физические </w:t>
      </w:r>
      <w:r w:rsidR="00FC190C">
        <w:rPr>
          <w:b/>
          <w:i/>
        </w:rPr>
        <w:t xml:space="preserve">природные </w:t>
      </w:r>
      <w:r w:rsidRPr="00FC190C">
        <w:rPr>
          <w:b/>
          <w:i/>
        </w:rPr>
        <w:t>факторы</w:t>
      </w:r>
      <w:r w:rsidR="00FC190C">
        <w:rPr>
          <w:b/>
          <w:i/>
        </w:rPr>
        <w:t>, используемые человеком</w:t>
      </w:r>
      <w:r>
        <w:t>: тепло, холод, кислород, электричество,  химические вещества, ультразвук и др.</w:t>
      </w:r>
    </w:p>
    <w:p w:rsidR="006C0763" w:rsidRDefault="006C0763" w:rsidP="006C0763">
      <w:pPr>
        <w:pStyle w:val="a3"/>
        <w:ind w:firstLine="360"/>
        <w:jc w:val="both"/>
      </w:pPr>
      <w:r>
        <w:t xml:space="preserve">Физиотерапевтические процедуры оказывают рефлекторное влияние через </w:t>
      </w:r>
      <w:r w:rsidR="00FC190C">
        <w:t>рецепторы кожи на внутренние органы и системы: нервную систему, мышечный и сосудистый тонус, дыхание, обмен веществ. Кроме того они способствуют выработке биологически активных веществ (гуморальное влияние) – гистамина, ацетилхолина, адреналина.</w:t>
      </w:r>
    </w:p>
    <w:p w:rsidR="006C0763" w:rsidRDefault="006C0763" w:rsidP="006814F4">
      <w:pPr>
        <w:pStyle w:val="a3"/>
        <w:jc w:val="both"/>
      </w:pPr>
    </w:p>
    <w:p w:rsidR="006814F4" w:rsidRDefault="00FC190C" w:rsidP="00D142C5">
      <w:pPr>
        <w:pStyle w:val="a3"/>
        <w:jc w:val="center"/>
      </w:pPr>
      <w:r w:rsidRPr="00FC190C">
        <w:rPr>
          <w:b/>
        </w:rPr>
        <w:t xml:space="preserve">Применение грелки </w:t>
      </w:r>
    </w:p>
    <w:p w:rsidR="004A3FBE" w:rsidRDefault="00FC190C" w:rsidP="00B648E2">
      <w:pPr>
        <w:pStyle w:val="a3"/>
        <w:jc w:val="both"/>
      </w:pPr>
      <w:r w:rsidRPr="00FC190C">
        <w:rPr>
          <w:b/>
          <w:i/>
        </w:rPr>
        <w:t>Механизм действия</w:t>
      </w:r>
      <w:r>
        <w:t xml:space="preserve">: </w:t>
      </w:r>
      <w:r w:rsidR="00FD564D" w:rsidRPr="00FD564D">
        <w:t>сухое тепло</w:t>
      </w:r>
      <w:r w:rsidR="00FD564D">
        <w:t xml:space="preserve"> вызывает </w:t>
      </w:r>
      <w:r>
        <w:t>рефлекторное расслабление гладкой мускулатуры, усиление кро</w:t>
      </w:r>
      <w:r w:rsidR="004A3FBE">
        <w:t>венаполнения внутренних органов, болеутоляющее и рассасывающее действие. Эффект зависит не столько от температуры, сколько от продолжительности действия.</w:t>
      </w:r>
    </w:p>
    <w:p w:rsidR="006814F4" w:rsidRPr="004A3FBE" w:rsidRDefault="006814F4" w:rsidP="00B648E2">
      <w:pPr>
        <w:pStyle w:val="a3"/>
        <w:jc w:val="both"/>
        <w:rPr>
          <w:b/>
          <w:i/>
        </w:rPr>
      </w:pPr>
      <w:r w:rsidRPr="004A3FBE">
        <w:rPr>
          <w:b/>
          <w:i/>
        </w:rPr>
        <w:t>Показания:</w:t>
      </w:r>
    </w:p>
    <w:p w:rsidR="006814F4" w:rsidRDefault="00D43488" w:rsidP="0086757B">
      <w:pPr>
        <w:pStyle w:val="a3"/>
        <w:numPr>
          <w:ilvl w:val="0"/>
          <w:numId w:val="12"/>
        </w:numPr>
        <w:jc w:val="both"/>
      </w:pPr>
      <w:r>
        <w:t>о</w:t>
      </w:r>
      <w:r w:rsidR="006814F4">
        <w:t>бщее переохлаждение</w:t>
      </w:r>
      <w:r w:rsidR="004A3FBE">
        <w:t>, состояние озноба</w:t>
      </w:r>
      <w:r w:rsidR="006814F4">
        <w:t xml:space="preserve"> – обкладывание тела</w:t>
      </w:r>
      <w:r>
        <w:t xml:space="preserve"> грелками;</w:t>
      </w:r>
    </w:p>
    <w:p w:rsidR="006814F4" w:rsidRDefault="00D43488" w:rsidP="0086757B">
      <w:pPr>
        <w:pStyle w:val="a3"/>
        <w:numPr>
          <w:ilvl w:val="0"/>
          <w:numId w:val="12"/>
        </w:numPr>
        <w:jc w:val="both"/>
      </w:pPr>
      <w:r>
        <w:t>о</w:t>
      </w:r>
      <w:r w:rsidR="006814F4">
        <w:t>страя сосудистая недостаточность (обморок, коллапс) – к стопам</w:t>
      </w:r>
      <w:r>
        <w:t>;</w:t>
      </w:r>
    </w:p>
    <w:p w:rsidR="006814F4" w:rsidRDefault="00D43488" w:rsidP="0086757B">
      <w:pPr>
        <w:pStyle w:val="a3"/>
        <w:numPr>
          <w:ilvl w:val="0"/>
          <w:numId w:val="12"/>
        </w:numPr>
        <w:jc w:val="both"/>
      </w:pPr>
      <w:r>
        <w:t>л</w:t>
      </w:r>
      <w:r w:rsidR="006814F4">
        <w:t>ихора</w:t>
      </w:r>
      <w:r w:rsidR="00D142C5">
        <w:t>дка в 1 и 3</w:t>
      </w:r>
      <w:r>
        <w:t xml:space="preserve"> периодах – к стопам;</w:t>
      </w:r>
    </w:p>
    <w:p w:rsidR="006814F4" w:rsidRDefault="00D43488" w:rsidP="0086757B">
      <w:pPr>
        <w:pStyle w:val="a3"/>
        <w:numPr>
          <w:ilvl w:val="0"/>
          <w:numId w:val="12"/>
        </w:numPr>
        <w:jc w:val="both"/>
      </w:pPr>
      <w:r>
        <w:t>процедура дуоденального зондирования – на область проекции печени;</w:t>
      </w:r>
    </w:p>
    <w:p w:rsidR="006814F4" w:rsidRDefault="00D43488" w:rsidP="0086757B">
      <w:pPr>
        <w:pStyle w:val="a3"/>
        <w:numPr>
          <w:ilvl w:val="0"/>
          <w:numId w:val="12"/>
        </w:numPr>
        <w:jc w:val="both"/>
      </w:pPr>
      <w:r>
        <w:t>п</w:t>
      </w:r>
      <w:r w:rsidR="006814F4">
        <w:t xml:space="preserve">осле инъекций </w:t>
      </w:r>
      <w:r>
        <w:t>некоторых препаратов</w:t>
      </w:r>
      <w:r w:rsidR="006814F4">
        <w:t xml:space="preserve"> – на место инъекции</w:t>
      </w:r>
      <w:r>
        <w:t>;</w:t>
      </w:r>
    </w:p>
    <w:p w:rsidR="006814F4" w:rsidRDefault="00D43488" w:rsidP="0086757B">
      <w:pPr>
        <w:pStyle w:val="a3"/>
        <w:numPr>
          <w:ilvl w:val="0"/>
          <w:numId w:val="12"/>
        </w:numPr>
        <w:jc w:val="both"/>
      </w:pPr>
      <w:r>
        <w:t>п</w:t>
      </w:r>
      <w:r w:rsidR="006814F4">
        <w:t>остинъекционный инфи</w:t>
      </w:r>
      <w:r>
        <w:t>льтрат – на область инфильтрата;</w:t>
      </w:r>
    </w:p>
    <w:p w:rsidR="006814F4" w:rsidRDefault="00D43488" w:rsidP="0086757B">
      <w:pPr>
        <w:pStyle w:val="a3"/>
        <w:numPr>
          <w:ilvl w:val="0"/>
          <w:numId w:val="12"/>
        </w:numPr>
        <w:jc w:val="both"/>
      </w:pPr>
      <w:r>
        <w:t>болевой синдром (почечная колика, неврит, миозит)</w:t>
      </w:r>
      <w:r w:rsidR="006814F4">
        <w:t xml:space="preserve"> – на поясничную область</w:t>
      </w:r>
      <w:r>
        <w:t>, на область неврита или миозита</w:t>
      </w:r>
      <w:r w:rsidR="006814F4">
        <w:t>.</w:t>
      </w:r>
    </w:p>
    <w:p w:rsidR="006814F4" w:rsidRPr="007C4CB6" w:rsidRDefault="006814F4" w:rsidP="00B648E2">
      <w:pPr>
        <w:pStyle w:val="a3"/>
        <w:jc w:val="both"/>
      </w:pPr>
      <w:r w:rsidRPr="00B648E2">
        <w:rPr>
          <w:b/>
          <w:i/>
        </w:rPr>
        <w:t>Экспозиция:</w:t>
      </w:r>
      <w:r w:rsidR="00D43488">
        <w:rPr>
          <w:i/>
        </w:rPr>
        <w:t xml:space="preserve"> </w:t>
      </w:r>
      <w:r w:rsidR="00D43488">
        <w:t>до остывания; п</w:t>
      </w:r>
      <w:r>
        <w:t xml:space="preserve">ри </w:t>
      </w:r>
      <w:r w:rsidR="007C4CB6">
        <w:t>длительном</w:t>
      </w:r>
      <w:r w:rsidR="00B648E2">
        <w:t xml:space="preserve"> применении</w:t>
      </w:r>
      <w:r w:rsidR="00D43488">
        <w:t xml:space="preserve"> </w:t>
      </w:r>
      <w:r>
        <w:t xml:space="preserve">делать </w:t>
      </w:r>
      <w:r w:rsidR="007C4CB6">
        <w:t xml:space="preserve">через каждые 20 минут </w:t>
      </w:r>
      <w:r>
        <w:t>перерыв на 15 – 20 минут.</w:t>
      </w:r>
      <w:r w:rsidR="007C4CB6">
        <w:rPr>
          <w:i/>
        </w:rPr>
        <w:t xml:space="preserve"> </w:t>
      </w:r>
    </w:p>
    <w:p w:rsidR="006814F4" w:rsidRPr="00B648E2" w:rsidRDefault="006814F4" w:rsidP="00B648E2">
      <w:pPr>
        <w:pStyle w:val="a3"/>
        <w:jc w:val="both"/>
        <w:rPr>
          <w:b/>
          <w:i/>
        </w:rPr>
      </w:pPr>
      <w:r w:rsidRPr="00B648E2">
        <w:rPr>
          <w:b/>
          <w:i/>
        </w:rPr>
        <w:t>Противопоказания:</w:t>
      </w:r>
    </w:p>
    <w:p w:rsidR="006814F4" w:rsidRDefault="007C4CB6" w:rsidP="0086757B">
      <w:pPr>
        <w:pStyle w:val="a3"/>
        <w:numPr>
          <w:ilvl w:val="0"/>
          <w:numId w:val="13"/>
        </w:numPr>
        <w:jc w:val="both"/>
      </w:pPr>
      <w:r>
        <w:t>б</w:t>
      </w:r>
      <w:r w:rsidR="006814F4">
        <w:t xml:space="preserve">оли </w:t>
      </w:r>
      <w:r>
        <w:t>в животе невыясненной этиологии (исключить воспалительный процесс);</w:t>
      </w:r>
    </w:p>
    <w:p w:rsidR="006814F4" w:rsidRDefault="007C4CB6" w:rsidP="0086757B">
      <w:pPr>
        <w:pStyle w:val="a3"/>
        <w:numPr>
          <w:ilvl w:val="0"/>
          <w:numId w:val="13"/>
        </w:numPr>
        <w:jc w:val="both"/>
      </w:pPr>
      <w:r>
        <w:t>кровоточивость, кровотечение;</w:t>
      </w:r>
    </w:p>
    <w:p w:rsidR="006814F4" w:rsidRDefault="007C4CB6" w:rsidP="0086757B">
      <w:pPr>
        <w:pStyle w:val="a3"/>
        <w:numPr>
          <w:ilvl w:val="0"/>
          <w:numId w:val="13"/>
        </w:numPr>
        <w:jc w:val="both"/>
      </w:pPr>
      <w:r>
        <w:t>заболевания и повреждения кожи;</w:t>
      </w:r>
    </w:p>
    <w:p w:rsidR="006814F4" w:rsidRDefault="007C4CB6" w:rsidP="0086757B">
      <w:pPr>
        <w:pStyle w:val="a3"/>
        <w:numPr>
          <w:ilvl w:val="0"/>
          <w:numId w:val="13"/>
        </w:numPr>
        <w:jc w:val="both"/>
      </w:pPr>
      <w:r>
        <w:t>опухолевый процесс;</w:t>
      </w:r>
    </w:p>
    <w:p w:rsidR="006814F4" w:rsidRDefault="007C4CB6" w:rsidP="0086757B">
      <w:pPr>
        <w:pStyle w:val="a3"/>
        <w:numPr>
          <w:ilvl w:val="0"/>
          <w:numId w:val="13"/>
        </w:numPr>
        <w:jc w:val="both"/>
      </w:pPr>
      <w:r>
        <w:t>у</w:t>
      </w:r>
      <w:r w:rsidR="006814F4">
        <w:t>ши</w:t>
      </w:r>
      <w:r>
        <w:t>бы тканей в первые часы и сутки;</w:t>
      </w:r>
    </w:p>
    <w:p w:rsidR="006814F4" w:rsidRDefault="007C4CB6" w:rsidP="0086757B">
      <w:pPr>
        <w:pStyle w:val="a3"/>
        <w:numPr>
          <w:ilvl w:val="0"/>
          <w:numId w:val="13"/>
        </w:numPr>
        <w:jc w:val="both"/>
      </w:pPr>
      <w:r>
        <w:t>л</w:t>
      </w:r>
      <w:r w:rsidR="006814F4">
        <w:t>ихорадка во 2 периоде.</w:t>
      </w:r>
    </w:p>
    <w:p w:rsidR="006814F4" w:rsidRPr="00B648E2" w:rsidRDefault="006814F4" w:rsidP="006814F4">
      <w:pPr>
        <w:pStyle w:val="a3"/>
        <w:jc w:val="both"/>
        <w:rPr>
          <w:b/>
          <w:i/>
        </w:rPr>
      </w:pPr>
      <w:r w:rsidRPr="00B648E2">
        <w:rPr>
          <w:b/>
          <w:i/>
        </w:rPr>
        <w:t>Возможные осложнения:</w:t>
      </w:r>
    </w:p>
    <w:p w:rsidR="006814F4" w:rsidRDefault="00524FAD" w:rsidP="0086757B">
      <w:pPr>
        <w:pStyle w:val="a3"/>
        <w:numPr>
          <w:ilvl w:val="0"/>
          <w:numId w:val="14"/>
        </w:numPr>
        <w:jc w:val="both"/>
      </w:pPr>
      <w:r>
        <w:t>о</w:t>
      </w:r>
      <w:r w:rsidR="006814F4">
        <w:t>жоги – температура воды взрослым +60 град., детям и лицам с чувствительной кожей +40 град., через 5 минут необходим контроль, обязател</w:t>
      </w:r>
      <w:r>
        <w:t>ьно обёртывать грелку салфеткой;</w:t>
      </w:r>
    </w:p>
    <w:p w:rsidR="006814F4" w:rsidRDefault="00524FAD" w:rsidP="0086757B">
      <w:pPr>
        <w:pStyle w:val="a3"/>
        <w:numPr>
          <w:ilvl w:val="0"/>
          <w:numId w:val="14"/>
        </w:numPr>
        <w:jc w:val="both"/>
      </w:pPr>
      <w:r>
        <w:t>местная п</w:t>
      </w:r>
      <w:r w:rsidR="006814F4">
        <w:t>игментация кожи при длительном при</w:t>
      </w:r>
      <w:r>
        <w:t>менении грелки</w:t>
      </w:r>
      <w:r w:rsidR="006814F4">
        <w:t>.</w:t>
      </w:r>
    </w:p>
    <w:p w:rsidR="006814F4" w:rsidRDefault="006814F4" w:rsidP="006814F4">
      <w:pPr>
        <w:pStyle w:val="a3"/>
        <w:jc w:val="both"/>
      </w:pPr>
    </w:p>
    <w:p w:rsidR="006814F4" w:rsidRPr="00B648E2" w:rsidRDefault="00B648E2" w:rsidP="00FD564D">
      <w:pPr>
        <w:pStyle w:val="a3"/>
        <w:jc w:val="center"/>
        <w:rPr>
          <w:b/>
          <w:i/>
        </w:rPr>
      </w:pPr>
      <w:r w:rsidRPr="00B648E2">
        <w:rPr>
          <w:b/>
        </w:rPr>
        <w:t>Применение пузыря со льдом</w:t>
      </w:r>
    </w:p>
    <w:p w:rsidR="00D46C94" w:rsidRPr="00FD564D" w:rsidRDefault="00D46C94" w:rsidP="00FD564D">
      <w:pPr>
        <w:pStyle w:val="a3"/>
        <w:jc w:val="both"/>
        <w:rPr>
          <w:b/>
          <w:i/>
        </w:rPr>
      </w:pPr>
      <w:r w:rsidRPr="00FC190C">
        <w:rPr>
          <w:b/>
          <w:i/>
        </w:rPr>
        <w:t>Механизм действия</w:t>
      </w:r>
      <w:r>
        <w:t xml:space="preserve">: </w:t>
      </w:r>
      <w:r w:rsidR="00FD564D">
        <w:t xml:space="preserve">действие холодом </w:t>
      </w:r>
      <w:r w:rsidR="00FD564D">
        <w:rPr>
          <w:b/>
          <w:i/>
        </w:rPr>
        <w:t xml:space="preserve">– криотерапия - </w:t>
      </w:r>
      <w:r w:rsidR="00FD564D" w:rsidRPr="00FD564D">
        <w:rPr>
          <w:i/>
        </w:rPr>
        <w:t xml:space="preserve"> </w:t>
      </w:r>
      <w:r w:rsidR="00FD564D" w:rsidRPr="00FD564D">
        <w:t>вызывает</w:t>
      </w:r>
      <w:r w:rsidR="00FD564D">
        <w:rPr>
          <w:b/>
        </w:rPr>
        <w:t xml:space="preserve"> </w:t>
      </w:r>
      <w:r w:rsidR="00D142C5">
        <w:t>сужение кровеносных сосудов кожи и подлежащих тканей (гемостаз, уменьшение отечности), снижение чувствительности тканей (болеутоляющее действие).</w:t>
      </w:r>
    </w:p>
    <w:p w:rsidR="00D46C94" w:rsidRPr="004A3FBE" w:rsidRDefault="00D46C94" w:rsidP="00D46C94">
      <w:pPr>
        <w:pStyle w:val="a3"/>
        <w:jc w:val="both"/>
        <w:rPr>
          <w:b/>
          <w:i/>
        </w:rPr>
      </w:pPr>
      <w:r w:rsidRPr="004A3FBE">
        <w:rPr>
          <w:b/>
          <w:i/>
        </w:rPr>
        <w:t>Показания:</w:t>
      </w:r>
    </w:p>
    <w:p w:rsidR="00D46C94" w:rsidRDefault="00D142C5" w:rsidP="0086757B">
      <w:pPr>
        <w:pStyle w:val="a3"/>
        <w:numPr>
          <w:ilvl w:val="0"/>
          <w:numId w:val="12"/>
        </w:numPr>
        <w:jc w:val="both"/>
      </w:pPr>
      <w:r>
        <w:lastRenderedPageBreak/>
        <w:t>ушибы в первые часы и сутки – к болезненному участку</w:t>
      </w:r>
      <w:r w:rsidR="00D46C94">
        <w:t>;</w:t>
      </w:r>
    </w:p>
    <w:p w:rsidR="00D46C94" w:rsidRDefault="00D142C5" w:rsidP="0086757B">
      <w:pPr>
        <w:pStyle w:val="a3"/>
        <w:numPr>
          <w:ilvl w:val="0"/>
          <w:numId w:val="12"/>
        </w:numPr>
        <w:jc w:val="both"/>
      </w:pPr>
      <w:r>
        <w:t>кровотечения (при желудочном -  на эпигастральную область, при лёгочном - на грудную клетку, при носовом - на область переносицы и затылок)</w:t>
      </w:r>
      <w:r w:rsidR="00D46C94">
        <w:t>;</w:t>
      </w:r>
    </w:p>
    <w:p w:rsidR="00D46C94" w:rsidRDefault="00D46C94" w:rsidP="0086757B">
      <w:pPr>
        <w:pStyle w:val="a3"/>
        <w:numPr>
          <w:ilvl w:val="0"/>
          <w:numId w:val="12"/>
        </w:numPr>
        <w:jc w:val="both"/>
      </w:pPr>
      <w:r>
        <w:t>лихорадка в</w:t>
      </w:r>
      <w:r w:rsidR="00D142C5">
        <w:t>о</w:t>
      </w:r>
      <w:r>
        <w:t xml:space="preserve"> </w:t>
      </w:r>
      <w:r w:rsidR="00D142C5">
        <w:t>2 периоде</w:t>
      </w:r>
      <w:r>
        <w:t xml:space="preserve"> – к стопам;</w:t>
      </w:r>
    </w:p>
    <w:p w:rsidR="00D46C94" w:rsidRDefault="00D142C5" w:rsidP="0086757B">
      <w:pPr>
        <w:pStyle w:val="a3"/>
        <w:numPr>
          <w:ilvl w:val="0"/>
          <w:numId w:val="12"/>
        </w:numPr>
        <w:jc w:val="both"/>
      </w:pPr>
      <w:r>
        <w:t>укусы насекомых – к месту укуса на 15 минут</w:t>
      </w:r>
      <w:r w:rsidR="00D46C94">
        <w:t>;</w:t>
      </w:r>
    </w:p>
    <w:p w:rsidR="00D142C5" w:rsidRDefault="00D142C5" w:rsidP="0086757B">
      <w:pPr>
        <w:pStyle w:val="a3"/>
        <w:numPr>
          <w:ilvl w:val="0"/>
          <w:numId w:val="12"/>
        </w:numPr>
        <w:jc w:val="both"/>
      </w:pPr>
      <w:r>
        <w:t>анафилактический шок – к месту введения аллергена на 30 минут</w:t>
      </w:r>
    </w:p>
    <w:p w:rsidR="00D46C94" w:rsidRPr="007C4CB6" w:rsidRDefault="00D46C94" w:rsidP="00D46C94">
      <w:pPr>
        <w:pStyle w:val="a3"/>
        <w:jc w:val="both"/>
      </w:pPr>
      <w:r w:rsidRPr="00B648E2">
        <w:rPr>
          <w:b/>
          <w:i/>
        </w:rPr>
        <w:t>Экспозиция:</w:t>
      </w:r>
      <w:r>
        <w:rPr>
          <w:i/>
        </w:rPr>
        <w:t xml:space="preserve"> </w:t>
      </w:r>
      <w:r w:rsidR="00D142C5">
        <w:t>до суток, делая перерыв на 15 минут через каждые 30 минут.</w:t>
      </w:r>
    </w:p>
    <w:p w:rsidR="00D46C94" w:rsidRPr="00B648E2" w:rsidRDefault="00D46C94" w:rsidP="00D46C94">
      <w:pPr>
        <w:pStyle w:val="a3"/>
        <w:jc w:val="both"/>
        <w:rPr>
          <w:b/>
          <w:i/>
        </w:rPr>
      </w:pPr>
      <w:r w:rsidRPr="00B648E2">
        <w:rPr>
          <w:b/>
          <w:i/>
        </w:rPr>
        <w:t>Противопоказания:</w:t>
      </w:r>
    </w:p>
    <w:p w:rsidR="00D46C94" w:rsidRDefault="00D142C5" w:rsidP="0086757B">
      <w:pPr>
        <w:pStyle w:val="a3"/>
        <w:numPr>
          <w:ilvl w:val="0"/>
          <w:numId w:val="13"/>
        </w:numPr>
        <w:jc w:val="both"/>
      </w:pPr>
      <w:r>
        <w:t>общее охлаждение организма</w:t>
      </w:r>
      <w:r w:rsidR="00D46C94">
        <w:t>;</w:t>
      </w:r>
    </w:p>
    <w:p w:rsidR="00D46C94" w:rsidRDefault="00D142C5" w:rsidP="0086757B">
      <w:pPr>
        <w:pStyle w:val="a3"/>
        <w:numPr>
          <w:ilvl w:val="0"/>
          <w:numId w:val="13"/>
        </w:numPr>
        <w:jc w:val="both"/>
      </w:pPr>
      <w:r>
        <w:t>пониженная чувствительность кожи.</w:t>
      </w:r>
    </w:p>
    <w:p w:rsidR="00D46C94" w:rsidRPr="00B648E2" w:rsidRDefault="00D46C94" w:rsidP="00D46C94">
      <w:pPr>
        <w:pStyle w:val="a3"/>
        <w:jc w:val="both"/>
        <w:rPr>
          <w:b/>
          <w:i/>
        </w:rPr>
      </w:pPr>
      <w:r w:rsidRPr="00B648E2">
        <w:rPr>
          <w:b/>
          <w:i/>
        </w:rPr>
        <w:t>Возможные осложнения:</w:t>
      </w:r>
    </w:p>
    <w:p w:rsidR="00D142C5" w:rsidRDefault="00D142C5" w:rsidP="00D142C5">
      <w:pPr>
        <w:pStyle w:val="a3"/>
        <w:jc w:val="both"/>
      </w:pPr>
      <w:r>
        <w:t>Обморожение – проводить контроль времени и правильное приготовление (нельзя замораживать воду, налитую в пузырь).</w:t>
      </w:r>
    </w:p>
    <w:p w:rsidR="006814F4" w:rsidRDefault="006814F4" w:rsidP="006814F4">
      <w:pPr>
        <w:pStyle w:val="a3"/>
        <w:jc w:val="both"/>
      </w:pPr>
    </w:p>
    <w:p w:rsidR="00FD564D" w:rsidRPr="00B648E2" w:rsidRDefault="00FD564D" w:rsidP="00FD564D">
      <w:pPr>
        <w:pStyle w:val="a3"/>
        <w:jc w:val="center"/>
        <w:rPr>
          <w:b/>
          <w:i/>
        </w:rPr>
      </w:pPr>
      <w:r w:rsidRPr="00B648E2">
        <w:rPr>
          <w:b/>
        </w:rPr>
        <w:t xml:space="preserve">Применение </w:t>
      </w:r>
      <w:r>
        <w:rPr>
          <w:b/>
        </w:rPr>
        <w:t>горчичников</w:t>
      </w:r>
    </w:p>
    <w:p w:rsidR="00FD564D" w:rsidRDefault="00FD564D" w:rsidP="00FD564D">
      <w:pPr>
        <w:pStyle w:val="a3"/>
        <w:jc w:val="both"/>
      </w:pPr>
      <w:r w:rsidRPr="00FC190C">
        <w:rPr>
          <w:b/>
          <w:i/>
        </w:rPr>
        <w:t>Механизм действия</w:t>
      </w:r>
      <w:r>
        <w:t>: при соприкосновении горчицы с водой Т40-45</w:t>
      </w:r>
      <w:r>
        <w:rPr>
          <w:vertAlign w:val="superscript"/>
        </w:rPr>
        <w:t>0</w:t>
      </w:r>
      <w:r>
        <w:t>С происходит выделение эфирного масла, вызывающего местное кровенаполнение сосудов кожи за счет раздражающего действия. Рефлекторное воздействие на сосуды внутренних органов вызывает болеутоляющий эффект, ускоряет рассасывание воспалительных процессов.</w:t>
      </w:r>
    </w:p>
    <w:p w:rsidR="00FD564D" w:rsidRPr="004A3FBE" w:rsidRDefault="00FD564D" w:rsidP="00FD564D">
      <w:pPr>
        <w:pStyle w:val="a3"/>
        <w:jc w:val="both"/>
        <w:rPr>
          <w:b/>
          <w:i/>
        </w:rPr>
      </w:pPr>
      <w:r w:rsidRPr="004A3FBE">
        <w:rPr>
          <w:b/>
          <w:i/>
        </w:rPr>
        <w:t>Показания:</w:t>
      </w:r>
    </w:p>
    <w:p w:rsidR="00767459" w:rsidRDefault="00767459" w:rsidP="0086757B">
      <w:pPr>
        <w:pStyle w:val="a3"/>
        <w:numPr>
          <w:ilvl w:val="0"/>
          <w:numId w:val="15"/>
        </w:numPr>
        <w:jc w:val="both"/>
      </w:pPr>
      <w:r>
        <w:t>воспалительные заболевания органов дыхания – на грудную клетку, исключив позвоночник, молочные железы;</w:t>
      </w:r>
    </w:p>
    <w:p w:rsidR="00767459" w:rsidRDefault="00767459" w:rsidP="0086757B">
      <w:pPr>
        <w:pStyle w:val="a3"/>
        <w:numPr>
          <w:ilvl w:val="0"/>
          <w:numId w:val="15"/>
        </w:numPr>
        <w:jc w:val="both"/>
      </w:pPr>
      <w:r>
        <w:t>боли в сердце (приступ стенокардии) – на область сердца;</w:t>
      </w:r>
    </w:p>
    <w:p w:rsidR="00767459" w:rsidRDefault="00767459" w:rsidP="0086757B">
      <w:pPr>
        <w:pStyle w:val="a3"/>
        <w:numPr>
          <w:ilvl w:val="0"/>
          <w:numId w:val="15"/>
        </w:numPr>
        <w:jc w:val="both"/>
      </w:pPr>
      <w:r>
        <w:t>гипертонический криз – на затылок, икроножные мышцы;</w:t>
      </w:r>
    </w:p>
    <w:p w:rsidR="00767459" w:rsidRDefault="00767459" w:rsidP="0086757B">
      <w:pPr>
        <w:pStyle w:val="a3"/>
        <w:numPr>
          <w:ilvl w:val="0"/>
          <w:numId w:val="15"/>
        </w:numPr>
        <w:jc w:val="both"/>
      </w:pPr>
      <w:r>
        <w:t>миозиты, невриты – на болезненный участок;</w:t>
      </w:r>
    </w:p>
    <w:p w:rsidR="00767459" w:rsidRDefault="00767459" w:rsidP="0086757B">
      <w:pPr>
        <w:pStyle w:val="a3"/>
        <w:numPr>
          <w:ilvl w:val="0"/>
          <w:numId w:val="15"/>
        </w:numPr>
        <w:jc w:val="both"/>
      </w:pPr>
      <w:r>
        <w:t>профилактика застойной пневмонии у обездвиженных пациентов – на грудную клетку.</w:t>
      </w:r>
    </w:p>
    <w:p w:rsidR="00FD564D" w:rsidRPr="007C4CB6" w:rsidRDefault="00FD564D" w:rsidP="00FD564D">
      <w:pPr>
        <w:pStyle w:val="a3"/>
        <w:jc w:val="both"/>
      </w:pPr>
      <w:r w:rsidRPr="00B648E2">
        <w:rPr>
          <w:b/>
          <w:i/>
        </w:rPr>
        <w:t>Экспозиция:</w:t>
      </w:r>
      <w:r>
        <w:rPr>
          <w:i/>
        </w:rPr>
        <w:t xml:space="preserve"> </w:t>
      </w:r>
      <w:r w:rsidR="00767459">
        <w:t>на 15 минут, через день.</w:t>
      </w:r>
    </w:p>
    <w:p w:rsidR="00FD564D" w:rsidRPr="00B648E2" w:rsidRDefault="00FD564D" w:rsidP="00FD564D">
      <w:pPr>
        <w:pStyle w:val="a3"/>
        <w:jc w:val="both"/>
        <w:rPr>
          <w:b/>
          <w:i/>
        </w:rPr>
      </w:pPr>
      <w:r w:rsidRPr="00B648E2">
        <w:rPr>
          <w:b/>
          <w:i/>
        </w:rPr>
        <w:t>Противопоказания:</w:t>
      </w:r>
    </w:p>
    <w:p w:rsidR="00FD564D" w:rsidRDefault="00767459" w:rsidP="0086757B">
      <w:pPr>
        <w:pStyle w:val="a3"/>
        <w:numPr>
          <w:ilvl w:val="0"/>
          <w:numId w:val="13"/>
        </w:numPr>
        <w:jc w:val="both"/>
      </w:pPr>
      <w:r>
        <w:t>гипертермия выше 38</w:t>
      </w:r>
      <w:r>
        <w:rPr>
          <w:vertAlign w:val="superscript"/>
        </w:rPr>
        <w:t>0</w:t>
      </w:r>
      <w:r>
        <w:t>С</w:t>
      </w:r>
      <w:r w:rsidR="00FD564D">
        <w:t>;</w:t>
      </w:r>
    </w:p>
    <w:p w:rsidR="00FD564D" w:rsidRDefault="00767459" w:rsidP="0086757B">
      <w:pPr>
        <w:pStyle w:val="a3"/>
        <w:numPr>
          <w:ilvl w:val="0"/>
          <w:numId w:val="13"/>
        </w:numPr>
        <w:jc w:val="both"/>
      </w:pPr>
      <w:r>
        <w:t>легочное кровохарканье, кровотечение;</w:t>
      </w:r>
    </w:p>
    <w:p w:rsidR="00767459" w:rsidRDefault="00767459" w:rsidP="0086757B">
      <w:pPr>
        <w:pStyle w:val="a3"/>
        <w:numPr>
          <w:ilvl w:val="0"/>
          <w:numId w:val="13"/>
        </w:numPr>
        <w:jc w:val="both"/>
      </w:pPr>
      <w:r>
        <w:t>злокачественные новообразования;</w:t>
      </w:r>
    </w:p>
    <w:p w:rsidR="00767459" w:rsidRDefault="00767459" w:rsidP="0086757B">
      <w:pPr>
        <w:pStyle w:val="a3"/>
        <w:numPr>
          <w:ilvl w:val="0"/>
          <w:numId w:val="13"/>
        </w:numPr>
        <w:jc w:val="both"/>
      </w:pPr>
      <w:r>
        <w:t>заболевания кожи;</w:t>
      </w:r>
    </w:p>
    <w:p w:rsidR="00767459" w:rsidRDefault="00767459" w:rsidP="0086757B">
      <w:pPr>
        <w:pStyle w:val="a3"/>
        <w:numPr>
          <w:ilvl w:val="0"/>
          <w:numId w:val="13"/>
        </w:numPr>
        <w:jc w:val="both"/>
      </w:pPr>
      <w:r>
        <w:t>резкое снижение кожной чувствительности;</w:t>
      </w:r>
    </w:p>
    <w:p w:rsidR="00767459" w:rsidRDefault="00767459" w:rsidP="0086757B">
      <w:pPr>
        <w:pStyle w:val="a3"/>
        <w:numPr>
          <w:ilvl w:val="0"/>
          <w:numId w:val="13"/>
        </w:numPr>
        <w:jc w:val="both"/>
      </w:pPr>
      <w:r>
        <w:t>аллергия на горчицу.</w:t>
      </w:r>
    </w:p>
    <w:p w:rsidR="00FD564D" w:rsidRPr="00B648E2" w:rsidRDefault="00FD564D" w:rsidP="00FD564D">
      <w:pPr>
        <w:pStyle w:val="a3"/>
        <w:jc w:val="both"/>
        <w:rPr>
          <w:b/>
          <w:i/>
        </w:rPr>
      </w:pPr>
      <w:r w:rsidRPr="00B648E2">
        <w:rPr>
          <w:b/>
          <w:i/>
        </w:rPr>
        <w:t>Возможные осложнения:</w:t>
      </w:r>
    </w:p>
    <w:p w:rsidR="00FD564D" w:rsidRDefault="00767459" w:rsidP="0086757B">
      <w:pPr>
        <w:pStyle w:val="a3"/>
        <w:numPr>
          <w:ilvl w:val="0"/>
          <w:numId w:val="16"/>
        </w:numPr>
        <w:jc w:val="both"/>
      </w:pPr>
      <w:r>
        <w:t>химический ожог кожи;</w:t>
      </w:r>
    </w:p>
    <w:p w:rsidR="00767459" w:rsidRDefault="00767459" w:rsidP="0086757B">
      <w:pPr>
        <w:pStyle w:val="a3"/>
        <w:numPr>
          <w:ilvl w:val="0"/>
          <w:numId w:val="16"/>
        </w:numPr>
        <w:jc w:val="both"/>
      </w:pPr>
      <w:r>
        <w:t>аллергическая реакция.</w:t>
      </w:r>
    </w:p>
    <w:p w:rsidR="003F420C" w:rsidRDefault="003F420C" w:rsidP="002121CB">
      <w:pPr>
        <w:pStyle w:val="a3"/>
        <w:rPr>
          <w:b/>
        </w:rPr>
      </w:pPr>
    </w:p>
    <w:p w:rsidR="00767459" w:rsidRPr="00B648E2" w:rsidRDefault="00767459" w:rsidP="00767459">
      <w:pPr>
        <w:pStyle w:val="a3"/>
        <w:jc w:val="center"/>
        <w:rPr>
          <w:b/>
          <w:i/>
        </w:rPr>
      </w:pPr>
      <w:r w:rsidRPr="00B648E2">
        <w:rPr>
          <w:b/>
        </w:rPr>
        <w:t xml:space="preserve">Применение </w:t>
      </w:r>
      <w:r>
        <w:rPr>
          <w:b/>
        </w:rPr>
        <w:t>медицинских банок</w:t>
      </w:r>
    </w:p>
    <w:p w:rsidR="00767459" w:rsidRDefault="00767459" w:rsidP="00767459">
      <w:pPr>
        <w:pStyle w:val="a3"/>
        <w:jc w:val="both"/>
      </w:pPr>
      <w:r w:rsidRPr="00FC190C">
        <w:rPr>
          <w:b/>
          <w:i/>
        </w:rPr>
        <w:t>Механизм действия</w:t>
      </w:r>
      <w:r>
        <w:t xml:space="preserve">: </w:t>
      </w:r>
      <w:r w:rsidR="00431767">
        <w:t>создаваемый вакуум в банке (вакуумтерапия) рефлекторно вызывает расширение кровеносных сосудов, местный приток крови и лимфы коже из глубжележащих тканей</w:t>
      </w:r>
      <w:r>
        <w:t>.</w:t>
      </w:r>
      <w:r w:rsidR="00431767">
        <w:t xml:space="preserve"> Происходит локальное образование биологически активных веществ. Геморрагичсекие пятна </w:t>
      </w:r>
      <w:r w:rsidR="004B5FEE">
        <w:rPr>
          <w:b/>
          <w:i/>
        </w:rPr>
        <w:t xml:space="preserve">– </w:t>
      </w:r>
      <w:r w:rsidR="00431767" w:rsidRPr="004B5FEE">
        <w:rPr>
          <w:i/>
        </w:rPr>
        <w:t>экстравазаты</w:t>
      </w:r>
      <w:r w:rsidR="004B5FEE">
        <w:rPr>
          <w:i/>
        </w:rPr>
        <w:t xml:space="preserve"> </w:t>
      </w:r>
      <w:r w:rsidR="004B5FEE">
        <w:t>-</w:t>
      </w:r>
      <w:r w:rsidR="00431767">
        <w:t xml:space="preserve"> содержат субстраты собственной крови. Следовательно</w:t>
      </w:r>
      <w:r w:rsidR="00A956BD">
        <w:t>,</w:t>
      </w:r>
      <w:r w:rsidR="00431767">
        <w:t xml:space="preserve"> вакуумтерапия – </w:t>
      </w:r>
      <w:r w:rsidR="00431767" w:rsidRPr="00D61786">
        <w:rPr>
          <w:i/>
        </w:rPr>
        <w:t>аутогемотерапия</w:t>
      </w:r>
      <w:r w:rsidR="00431767">
        <w:t xml:space="preserve"> – способствует повышению иммунитета и собственных ресурсов организма. Это свойство используется в настоящее время приоритетно для местного лечения.</w:t>
      </w:r>
    </w:p>
    <w:p w:rsidR="00767459" w:rsidRPr="004A3FBE" w:rsidRDefault="00767459" w:rsidP="00767459">
      <w:pPr>
        <w:pStyle w:val="a3"/>
        <w:jc w:val="both"/>
        <w:rPr>
          <w:b/>
          <w:i/>
        </w:rPr>
      </w:pPr>
      <w:r w:rsidRPr="004A3FBE">
        <w:rPr>
          <w:b/>
          <w:i/>
        </w:rPr>
        <w:t>Показания:</w:t>
      </w:r>
    </w:p>
    <w:p w:rsidR="00D61786" w:rsidRDefault="00767459" w:rsidP="0086757B">
      <w:pPr>
        <w:pStyle w:val="a3"/>
        <w:numPr>
          <w:ilvl w:val="0"/>
          <w:numId w:val="15"/>
        </w:numPr>
        <w:jc w:val="both"/>
      </w:pPr>
      <w:r>
        <w:t xml:space="preserve">воспалительные заболевания органов дыхания – на грудную клетку, исключив позвоночник, </w:t>
      </w:r>
      <w:r w:rsidR="00431767">
        <w:t xml:space="preserve">лопатки, </w:t>
      </w:r>
      <w:r w:rsidR="00D61786">
        <w:t xml:space="preserve">молочные железы (в настоящее время применяют редко); </w:t>
      </w:r>
    </w:p>
    <w:p w:rsidR="00767459" w:rsidRDefault="00431767" w:rsidP="0086757B">
      <w:pPr>
        <w:pStyle w:val="a3"/>
        <w:numPr>
          <w:ilvl w:val="0"/>
          <w:numId w:val="15"/>
        </w:numPr>
        <w:jc w:val="both"/>
      </w:pPr>
      <w:r>
        <w:lastRenderedPageBreak/>
        <w:t>профилактика застойной пневмонии у обездвиженных пациентов – на грудную клетку</w:t>
      </w:r>
      <w:r w:rsidR="00767459">
        <w:t>;</w:t>
      </w:r>
    </w:p>
    <w:p w:rsidR="00431767" w:rsidRDefault="00431767" w:rsidP="0086757B">
      <w:pPr>
        <w:pStyle w:val="a3"/>
        <w:numPr>
          <w:ilvl w:val="0"/>
          <w:numId w:val="15"/>
        </w:numPr>
        <w:jc w:val="both"/>
      </w:pPr>
      <w:r>
        <w:t xml:space="preserve">баночный массаж – </w:t>
      </w:r>
      <w:r w:rsidR="004B5FEE">
        <w:t xml:space="preserve">вызывает </w:t>
      </w:r>
      <w:r>
        <w:t>улучшение периферической циркуляции крови, устранени</w:t>
      </w:r>
      <w:r w:rsidR="004B5FEE">
        <w:t>е застойных явлений, активизацию</w:t>
      </w:r>
      <w:r>
        <w:t xml:space="preserve"> обмена веществ и кожного дыхания.</w:t>
      </w:r>
    </w:p>
    <w:p w:rsidR="00767459" w:rsidRPr="007C4CB6" w:rsidRDefault="00767459" w:rsidP="00767459">
      <w:pPr>
        <w:pStyle w:val="a3"/>
        <w:jc w:val="both"/>
      </w:pPr>
      <w:r w:rsidRPr="00B648E2">
        <w:rPr>
          <w:b/>
          <w:i/>
        </w:rPr>
        <w:t>Экспозиция</w:t>
      </w:r>
      <w:r w:rsidR="009D5332">
        <w:rPr>
          <w:b/>
          <w:i/>
        </w:rPr>
        <w:t xml:space="preserve"> при постановке на грудную клетку</w:t>
      </w:r>
      <w:r w:rsidRPr="00B648E2">
        <w:rPr>
          <w:b/>
          <w:i/>
        </w:rPr>
        <w:t>:</w:t>
      </w:r>
      <w:r>
        <w:rPr>
          <w:i/>
        </w:rPr>
        <w:t xml:space="preserve"> </w:t>
      </w:r>
      <w:r>
        <w:t>на 15 минут, через день.</w:t>
      </w:r>
    </w:p>
    <w:p w:rsidR="00767459" w:rsidRPr="00B648E2" w:rsidRDefault="00767459" w:rsidP="00767459">
      <w:pPr>
        <w:pStyle w:val="a3"/>
        <w:jc w:val="both"/>
        <w:rPr>
          <w:b/>
          <w:i/>
        </w:rPr>
      </w:pPr>
      <w:r w:rsidRPr="00B648E2">
        <w:rPr>
          <w:b/>
          <w:i/>
        </w:rPr>
        <w:t>Противопоказания:</w:t>
      </w:r>
    </w:p>
    <w:p w:rsidR="00767459" w:rsidRDefault="00767459" w:rsidP="0086757B">
      <w:pPr>
        <w:pStyle w:val="a3"/>
        <w:numPr>
          <w:ilvl w:val="0"/>
          <w:numId w:val="13"/>
        </w:numPr>
        <w:jc w:val="both"/>
      </w:pPr>
      <w:r>
        <w:t>гипертермия выше 38</w:t>
      </w:r>
      <w:r>
        <w:rPr>
          <w:vertAlign w:val="superscript"/>
        </w:rPr>
        <w:t>0</w:t>
      </w:r>
      <w:r>
        <w:t>С;</w:t>
      </w:r>
    </w:p>
    <w:p w:rsidR="00767459" w:rsidRDefault="00767459" w:rsidP="0086757B">
      <w:pPr>
        <w:pStyle w:val="a3"/>
        <w:numPr>
          <w:ilvl w:val="0"/>
          <w:numId w:val="13"/>
        </w:numPr>
        <w:jc w:val="both"/>
      </w:pPr>
      <w:r>
        <w:t>легочное кровохарканье, кровотечение;</w:t>
      </w:r>
    </w:p>
    <w:p w:rsidR="00767459" w:rsidRDefault="00767459" w:rsidP="0086757B">
      <w:pPr>
        <w:pStyle w:val="a3"/>
        <w:numPr>
          <w:ilvl w:val="0"/>
          <w:numId w:val="13"/>
        </w:numPr>
        <w:jc w:val="both"/>
      </w:pPr>
      <w:r>
        <w:t>злокачественные новообразования;</w:t>
      </w:r>
    </w:p>
    <w:p w:rsidR="00767459" w:rsidRDefault="00767459" w:rsidP="0086757B">
      <w:pPr>
        <w:pStyle w:val="a3"/>
        <w:numPr>
          <w:ilvl w:val="0"/>
          <w:numId w:val="13"/>
        </w:numPr>
        <w:jc w:val="both"/>
      </w:pPr>
      <w:r>
        <w:t>заболевания кожи;</w:t>
      </w:r>
    </w:p>
    <w:p w:rsidR="00D61786" w:rsidRDefault="00D61786" w:rsidP="0086757B">
      <w:pPr>
        <w:pStyle w:val="a3"/>
        <w:numPr>
          <w:ilvl w:val="0"/>
          <w:numId w:val="13"/>
        </w:numPr>
        <w:jc w:val="both"/>
      </w:pPr>
      <w:r>
        <w:t>заболевания крови;</w:t>
      </w:r>
    </w:p>
    <w:p w:rsidR="00D61786" w:rsidRDefault="00D61786" w:rsidP="0086757B">
      <w:pPr>
        <w:pStyle w:val="a3"/>
        <w:numPr>
          <w:ilvl w:val="0"/>
          <w:numId w:val="13"/>
        </w:numPr>
        <w:jc w:val="both"/>
      </w:pPr>
      <w:r>
        <w:t>сердечные аритмии;</w:t>
      </w:r>
    </w:p>
    <w:p w:rsidR="00D61786" w:rsidRDefault="00D61786" w:rsidP="0086757B">
      <w:pPr>
        <w:pStyle w:val="a3"/>
        <w:numPr>
          <w:ilvl w:val="0"/>
          <w:numId w:val="13"/>
        </w:numPr>
        <w:jc w:val="both"/>
      </w:pPr>
      <w:r>
        <w:t>тромбофлебит;</w:t>
      </w:r>
    </w:p>
    <w:p w:rsidR="00767459" w:rsidRDefault="00D61786" w:rsidP="0086757B">
      <w:pPr>
        <w:pStyle w:val="a3"/>
        <w:numPr>
          <w:ilvl w:val="0"/>
          <w:numId w:val="13"/>
        </w:numPr>
        <w:jc w:val="both"/>
      </w:pPr>
      <w:r>
        <w:t>наличие отеков;</w:t>
      </w:r>
    </w:p>
    <w:p w:rsidR="00D61786" w:rsidRDefault="00D61786" w:rsidP="0086757B">
      <w:pPr>
        <w:pStyle w:val="a3"/>
        <w:numPr>
          <w:ilvl w:val="0"/>
          <w:numId w:val="13"/>
        </w:numPr>
        <w:jc w:val="both"/>
      </w:pPr>
      <w:r>
        <w:t>судороги, психомоторное возбуждение;</w:t>
      </w:r>
    </w:p>
    <w:p w:rsidR="00D61786" w:rsidRDefault="00D61786" w:rsidP="0086757B">
      <w:pPr>
        <w:pStyle w:val="a3"/>
        <w:numPr>
          <w:ilvl w:val="0"/>
          <w:numId w:val="13"/>
        </w:numPr>
        <w:jc w:val="both"/>
      </w:pPr>
      <w:r>
        <w:t>общее истощение организма;</w:t>
      </w:r>
    </w:p>
    <w:p w:rsidR="00D61786" w:rsidRDefault="00D61786" w:rsidP="0086757B">
      <w:pPr>
        <w:pStyle w:val="a3"/>
        <w:numPr>
          <w:ilvl w:val="0"/>
          <w:numId w:val="13"/>
        </w:numPr>
        <w:jc w:val="both"/>
      </w:pPr>
      <w:r>
        <w:t>беременность.</w:t>
      </w:r>
    </w:p>
    <w:p w:rsidR="00767459" w:rsidRPr="00B648E2" w:rsidRDefault="00767459" w:rsidP="00767459">
      <w:pPr>
        <w:pStyle w:val="a3"/>
        <w:jc w:val="both"/>
        <w:rPr>
          <w:b/>
          <w:i/>
        </w:rPr>
      </w:pPr>
      <w:r w:rsidRPr="00B648E2">
        <w:rPr>
          <w:b/>
          <w:i/>
        </w:rPr>
        <w:t>Возможные осложнения:</w:t>
      </w:r>
    </w:p>
    <w:p w:rsidR="00767459" w:rsidRDefault="00767459" w:rsidP="0086757B">
      <w:pPr>
        <w:pStyle w:val="a3"/>
        <w:numPr>
          <w:ilvl w:val="0"/>
          <w:numId w:val="16"/>
        </w:numPr>
        <w:jc w:val="both"/>
      </w:pPr>
      <w:r>
        <w:t>химический ожог кожи;</w:t>
      </w:r>
    </w:p>
    <w:p w:rsidR="00767459" w:rsidRDefault="00767459" w:rsidP="0086757B">
      <w:pPr>
        <w:pStyle w:val="a3"/>
        <w:numPr>
          <w:ilvl w:val="0"/>
          <w:numId w:val="16"/>
        </w:numPr>
        <w:jc w:val="both"/>
      </w:pPr>
      <w:r>
        <w:t>аллергическая реакция.</w:t>
      </w:r>
    </w:p>
    <w:p w:rsidR="006814F4" w:rsidRDefault="006814F4" w:rsidP="006814F4">
      <w:pPr>
        <w:pStyle w:val="a3"/>
        <w:jc w:val="both"/>
      </w:pPr>
    </w:p>
    <w:p w:rsidR="006814F4" w:rsidRDefault="00020A4D" w:rsidP="006814F4">
      <w:pPr>
        <w:pStyle w:val="a3"/>
        <w:jc w:val="both"/>
      </w:pPr>
      <w:r w:rsidRPr="00020A4D">
        <w:rPr>
          <w:b/>
        </w:rPr>
        <w:t xml:space="preserve">Компрессы </w:t>
      </w:r>
      <w:r>
        <w:t xml:space="preserve">- </w:t>
      </w:r>
      <w:r w:rsidR="006814F4">
        <w:t>многослойные лечебные повя</w:t>
      </w:r>
      <w:r>
        <w:t>зки.</w:t>
      </w:r>
    </w:p>
    <w:p w:rsidR="006814F4" w:rsidRDefault="00020A4D" w:rsidP="006814F4">
      <w:pPr>
        <w:pStyle w:val="a3"/>
        <w:jc w:val="both"/>
      </w:pPr>
      <w:r>
        <w:t>Виды компрессов:</w:t>
      </w:r>
    </w:p>
    <w:p w:rsidR="00020A4D" w:rsidRDefault="00020A4D" w:rsidP="0086757B">
      <w:pPr>
        <w:pStyle w:val="a3"/>
        <w:numPr>
          <w:ilvl w:val="0"/>
          <w:numId w:val="17"/>
        </w:numPr>
        <w:jc w:val="both"/>
      </w:pPr>
      <w:r>
        <w:t>общие (укутывание) и местные (на ограниченные участок тела);</w:t>
      </w:r>
    </w:p>
    <w:p w:rsidR="00020A4D" w:rsidRDefault="00020A4D" w:rsidP="0086757B">
      <w:pPr>
        <w:pStyle w:val="a3"/>
        <w:numPr>
          <w:ilvl w:val="0"/>
          <w:numId w:val="17"/>
        </w:numPr>
        <w:jc w:val="both"/>
      </w:pPr>
      <w:r>
        <w:t>сухие и влажные (холодный, горячий, согревающий, лекарственный).</w:t>
      </w:r>
    </w:p>
    <w:p w:rsidR="006814F4" w:rsidRDefault="006814F4" w:rsidP="006814F4">
      <w:pPr>
        <w:pStyle w:val="a3"/>
        <w:jc w:val="both"/>
      </w:pPr>
    </w:p>
    <w:p w:rsidR="00020A4D" w:rsidRPr="00020A4D" w:rsidRDefault="006814F4" w:rsidP="00020A4D">
      <w:pPr>
        <w:pStyle w:val="a3"/>
        <w:jc w:val="center"/>
        <w:rPr>
          <w:i/>
        </w:rPr>
      </w:pPr>
      <w:r w:rsidRPr="00020A4D">
        <w:rPr>
          <w:b/>
          <w:i/>
        </w:rPr>
        <w:t>Холодный компресс (холодная примочка</w:t>
      </w:r>
      <w:r w:rsidRPr="00020A4D">
        <w:rPr>
          <w:i/>
        </w:rPr>
        <w:t>)</w:t>
      </w:r>
    </w:p>
    <w:p w:rsidR="00B73313" w:rsidRPr="00B73313" w:rsidRDefault="00B73313" w:rsidP="00020A4D">
      <w:pPr>
        <w:pStyle w:val="a3"/>
        <w:jc w:val="both"/>
      </w:pPr>
      <w:r>
        <w:t>Применяется в виде салфетки, сложенной в несколько слоев и смоченной в воде 12-14</w:t>
      </w:r>
      <w:r>
        <w:rPr>
          <w:vertAlign w:val="superscript"/>
        </w:rPr>
        <w:t>0</w:t>
      </w:r>
      <w:r>
        <w:t>С.</w:t>
      </w:r>
    </w:p>
    <w:p w:rsidR="00020A4D" w:rsidRPr="00FD564D" w:rsidRDefault="00020A4D" w:rsidP="00020A4D">
      <w:pPr>
        <w:pStyle w:val="a3"/>
        <w:jc w:val="both"/>
        <w:rPr>
          <w:b/>
          <w:i/>
        </w:rPr>
      </w:pPr>
      <w:r w:rsidRPr="00FC190C">
        <w:rPr>
          <w:b/>
          <w:i/>
        </w:rPr>
        <w:t>Механизм действия</w:t>
      </w:r>
      <w:r>
        <w:t>: см. пузырь со льдом.</w:t>
      </w:r>
    </w:p>
    <w:p w:rsidR="00020A4D" w:rsidRPr="004A3FBE" w:rsidRDefault="00020A4D" w:rsidP="00020A4D">
      <w:pPr>
        <w:pStyle w:val="a3"/>
        <w:jc w:val="both"/>
        <w:rPr>
          <w:b/>
          <w:i/>
        </w:rPr>
      </w:pPr>
      <w:r w:rsidRPr="004A3FBE">
        <w:rPr>
          <w:b/>
          <w:i/>
        </w:rPr>
        <w:t>Показания:</w:t>
      </w:r>
    </w:p>
    <w:p w:rsidR="00020A4D" w:rsidRDefault="00020A4D" w:rsidP="0086757B">
      <w:pPr>
        <w:pStyle w:val="a3"/>
        <w:numPr>
          <w:ilvl w:val="0"/>
          <w:numId w:val="12"/>
        </w:numPr>
        <w:jc w:val="both"/>
      </w:pPr>
      <w:r>
        <w:t>ушибы в первые часы и сутки – к болезненному участку;</w:t>
      </w:r>
    </w:p>
    <w:p w:rsidR="00020A4D" w:rsidRDefault="00020A4D" w:rsidP="0086757B">
      <w:pPr>
        <w:pStyle w:val="a3"/>
        <w:numPr>
          <w:ilvl w:val="0"/>
          <w:numId w:val="12"/>
        </w:numPr>
        <w:jc w:val="both"/>
      </w:pPr>
      <w:r>
        <w:t>носовое кровотечение -  на область переносицы и затылок;</w:t>
      </w:r>
    </w:p>
    <w:p w:rsidR="00020A4D" w:rsidRDefault="00020A4D" w:rsidP="0086757B">
      <w:pPr>
        <w:pStyle w:val="a3"/>
        <w:numPr>
          <w:ilvl w:val="0"/>
          <w:numId w:val="12"/>
        </w:numPr>
        <w:jc w:val="both"/>
      </w:pPr>
      <w:r>
        <w:t>лихорадка во 2 периоде – на лоб.</w:t>
      </w:r>
    </w:p>
    <w:p w:rsidR="00020A4D" w:rsidRPr="007C4CB6" w:rsidRDefault="00020A4D" w:rsidP="00020A4D">
      <w:pPr>
        <w:pStyle w:val="a3"/>
        <w:jc w:val="both"/>
      </w:pPr>
      <w:r w:rsidRPr="00B648E2">
        <w:rPr>
          <w:b/>
          <w:i/>
        </w:rPr>
        <w:t>Экспозиция:</w:t>
      </w:r>
      <w:r>
        <w:rPr>
          <w:i/>
        </w:rPr>
        <w:t xml:space="preserve"> </w:t>
      </w:r>
      <w:r>
        <w:t>от 5 до 60 минут, меняя салфетки через каждые 2-3 минуты.</w:t>
      </w:r>
    </w:p>
    <w:p w:rsidR="00F7326E" w:rsidRDefault="00F7326E" w:rsidP="00B73313">
      <w:pPr>
        <w:pStyle w:val="a3"/>
        <w:jc w:val="center"/>
        <w:rPr>
          <w:b/>
          <w:i/>
        </w:rPr>
      </w:pPr>
    </w:p>
    <w:p w:rsidR="00B73313" w:rsidRDefault="00B73313" w:rsidP="00B73313">
      <w:pPr>
        <w:pStyle w:val="a3"/>
        <w:jc w:val="center"/>
        <w:rPr>
          <w:i/>
        </w:rPr>
      </w:pPr>
      <w:r>
        <w:rPr>
          <w:b/>
          <w:i/>
        </w:rPr>
        <w:t xml:space="preserve">Горячий </w:t>
      </w:r>
      <w:r w:rsidRPr="00020A4D">
        <w:rPr>
          <w:b/>
          <w:i/>
        </w:rPr>
        <w:t>компресс (</w:t>
      </w:r>
      <w:r>
        <w:rPr>
          <w:b/>
          <w:i/>
        </w:rPr>
        <w:t>припарка</w:t>
      </w:r>
      <w:r w:rsidRPr="00020A4D">
        <w:rPr>
          <w:i/>
        </w:rPr>
        <w:t>)</w:t>
      </w:r>
    </w:p>
    <w:p w:rsidR="00B73313" w:rsidRPr="00B73313" w:rsidRDefault="00B73313" w:rsidP="00B73313">
      <w:pPr>
        <w:pStyle w:val="a3"/>
        <w:ind w:firstLine="708"/>
        <w:jc w:val="both"/>
      </w:pPr>
      <w:r>
        <w:t>Расширение сосудов кожи и прилив крови вызывает местное рассасывающее и болеутоляющее действие. Применяется в виде салфетки, сложенной в несколько слоев и смоченной в горячей воде 50-60</w:t>
      </w:r>
      <w:r>
        <w:rPr>
          <w:vertAlign w:val="superscript"/>
        </w:rPr>
        <w:t>0</w:t>
      </w:r>
      <w:r>
        <w:t>С, обернутой сверху клеенкой. С</w:t>
      </w:r>
      <w:r w:rsidR="006D003D">
        <w:t>мена салфетки производится через</w:t>
      </w:r>
      <w:r>
        <w:t xml:space="preserve"> каждые 5-10 минут.</w:t>
      </w:r>
    </w:p>
    <w:p w:rsidR="006D003D" w:rsidRDefault="006D003D" w:rsidP="006D003D">
      <w:pPr>
        <w:pStyle w:val="a3"/>
        <w:jc w:val="center"/>
        <w:rPr>
          <w:b/>
          <w:i/>
        </w:rPr>
      </w:pPr>
    </w:p>
    <w:p w:rsidR="00B73313" w:rsidRPr="006D003D" w:rsidRDefault="006D003D" w:rsidP="006D003D">
      <w:pPr>
        <w:pStyle w:val="a3"/>
        <w:jc w:val="center"/>
        <w:rPr>
          <w:b/>
        </w:rPr>
      </w:pPr>
      <w:r w:rsidRPr="006D003D">
        <w:rPr>
          <w:b/>
          <w:i/>
        </w:rPr>
        <w:t>Согревающий компресс</w:t>
      </w:r>
    </w:p>
    <w:p w:rsidR="006D003D" w:rsidRDefault="006D003D" w:rsidP="006814F4">
      <w:pPr>
        <w:pStyle w:val="a3"/>
        <w:jc w:val="both"/>
      </w:pPr>
      <w:r w:rsidRPr="003C751E">
        <w:rPr>
          <w:b/>
          <w:i/>
        </w:rPr>
        <w:t>Механизм действия:</w:t>
      </w:r>
      <w:r>
        <w:rPr>
          <w:i/>
        </w:rPr>
        <w:t xml:space="preserve"> </w:t>
      </w:r>
      <w:r w:rsidRPr="006D003D">
        <w:t>д</w:t>
      </w:r>
      <w:r w:rsidR="006814F4">
        <w:t xml:space="preserve">лительное расширение кровеносных сосудов </w:t>
      </w:r>
      <w:r w:rsidR="00DD3ED6">
        <w:t>увеличивает</w:t>
      </w:r>
      <w:r>
        <w:t xml:space="preserve"> кровенаполнение кожи</w:t>
      </w:r>
      <w:r w:rsidR="00DD3ED6">
        <w:t xml:space="preserve"> и глубжележащих органов</w:t>
      </w:r>
      <w:r>
        <w:t xml:space="preserve"> и приводит к уменьшению венозного застоя, воспалительной инфильтрации, отечности тканей.  Как следствие -</w:t>
      </w:r>
      <w:r w:rsidR="006814F4">
        <w:t xml:space="preserve"> болеутоляющий и рассасывающий эффект. </w:t>
      </w:r>
    </w:p>
    <w:p w:rsidR="006814F4" w:rsidRPr="003C751E" w:rsidRDefault="006D003D" w:rsidP="006814F4">
      <w:pPr>
        <w:pStyle w:val="a3"/>
        <w:jc w:val="both"/>
        <w:rPr>
          <w:b/>
          <w:i/>
        </w:rPr>
      </w:pPr>
      <w:r w:rsidRPr="003C751E">
        <w:rPr>
          <w:b/>
          <w:i/>
        </w:rPr>
        <w:t>Слои согревающего компресса</w:t>
      </w:r>
      <w:r w:rsidR="006814F4" w:rsidRPr="003C751E">
        <w:rPr>
          <w:b/>
          <w:i/>
        </w:rPr>
        <w:t>:</w:t>
      </w:r>
    </w:p>
    <w:p w:rsidR="006814F4" w:rsidRDefault="006814F4" w:rsidP="0086757B">
      <w:pPr>
        <w:pStyle w:val="a3"/>
        <w:numPr>
          <w:ilvl w:val="0"/>
          <w:numId w:val="18"/>
        </w:numPr>
        <w:jc w:val="both"/>
      </w:pPr>
      <w:r w:rsidRPr="003C751E">
        <w:rPr>
          <w:b/>
          <w:i/>
        </w:rPr>
        <w:t xml:space="preserve">лечебный </w:t>
      </w:r>
      <w:r w:rsidR="006D003D" w:rsidRPr="003C751E">
        <w:rPr>
          <w:b/>
          <w:i/>
        </w:rPr>
        <w:t>(влажный)</w:t>
      </w:r>
      <w:r w:rsidR="006D003D">
        <w:t xml:space="preserve"> –</w:t>
      </w:r>
      <w:r>
        <w:t xml:space="preserve"> </w:t>
      </w:r>
      <w:r w:rsidR="006D003D">
        <w:t>марля, сложенная в 8 слоёв. Ее необходимо смочить</w:t>
      </w:r>
      <w:r>
        <w:t xml:space="preserve"> в воде комнатной температуры </w:t>
      </w:r>
      <w:r w:rsidR="006D003D">
        <w:t xml:space="preserve">(водный компресс) </w:t>
      </w:r>
      <w:r>
        <w:t>или в 40- 46% растворе этилового спирта</w:t>
      </w:r>
      <w:r w:rsidR="006D003D">
        <w:t xml:space="preserve"> (полуспиртовый компресс)</w:t>
      </w:r>
      <w:r>
        <w:t>;</w:t>
      </w:r>
    </w:p>
    <w:p w:rsidR="006814F4" w:rsidRDefault="006814F4" w:rsidP="0086757B">
      <w:pPr>
        <w:pStyle w:val="a3"/>
        <w:numPr>
          <w:ilvl w:val="0"/>
          <w:numId w:val="18"/>
        </w:numPr>
        <w:jc w:val="both"/>
      </w:pPr>
      <w:r w:rsidRPr="003C751E">
        <w:rPr>
          <w:b/>
          <w:i/>
        </w:rPr>
        <w:t>изолирующий</w:t>
      </w:r>
      <w:r>
        <w:t xml:space="preserve"> – компрессная бумага</w:t>
      </w:r>
      <w:r w:rsidR="006D003D">
        <w:t xml:space="preserve"> (клеенка)</w:t>
      </w:r>
      <w:r>
        <w:t>;</w:t>
      </w:r>
    </w:p>
    <w:p w:rsidR="006814F4" w:rsidRDefault="006814F4" w:rsidP="0086757B">
      <w:pPr>
        <w:pStyle w:val="a3"/>
        <w:numPr>
          <w:ilvl w:val="0"/>
          <w:numId w:val="18"/>
        </w:numPr>
        <w:jc w:val="both"/>
      </w:pPr>
      <w:r w:rsidRPr="003C751E">
        <w:rPr>
          <w:b/>
          <w:i/>
        </w:rPr>
        <w:lastRenderedPageBreak/>
        <w:t>согревающий</w:t>
      </w:r>
      <w:r>
        <w:t xml:space="preserve"> – вата;</w:t>
      </w:r>
    </w:p>
    <w:p w:rsidR="006814F4" w:rsidRDefault="006814F4" w:rsidP="0086757B">
      <w:pPr>
        <w:pStyle w:val="a3"/>
        <w:numPr>
          <w:ilvl w:val="0"/>
          <w:numId w:val="18"/>
        </w:numPr>
        <w:jc w:val="both"/>
      </w:pPr>
      <w:r w:rsidRPr="003C751E">
        <w:rPr>
          <w:b/>
          <w:i/>
        </w:rPr>
        <w:t>фиксирующий</w:t>
      </w:r>
      <w:r>
        <w:t xml:space="preserve"> – бинт.</w:t>
      </w:r>
    </w:p>
    <w:p w:rsidR="006814F4" w:rsidRDefault="003C751E" w:rsidP="006814F4">
      <w:pPr>
        <w:pStyle w:val="a3"/>
        <w:jc w:val="both"/>
      </w:pPr>
      <w:r w:rsidRPr="003C751E">
        <w:rPr>
          <w:i/>
        </w:rPr>
        <w:t>Примечание:</w:t>
      </w:r>
      <w:r>
        <w:t xml:space="preserve"> </w:t>
      </w:r>
      <w:r w:rsidR="006D003D">
        <w:t>Необходимое условие:</w:t>
      </w:r>
      <w:r w:rsidR="006814F4">
        <w:t xml:space="preserve"> каждый последующий слой должен перекрывать предыдущий на 1,5- 2 см. Контроль правильности наложения компресса проводится через 1 час после наложения – нижний слой должен быть тёплым и влажным.</w:t>
      </w:r>
    </w:p>
    <w:p w:rsidR="006814F4" w:rsidRPr="003C751E" w:rsidRDefault="006814F4" w:rsidP="006D003D">
      <w:pPr>
        <w:pStyle w:val="a3"/>
        <w:jc w:val="both"/>
        <w:rPr>
          <w:b/>
          <w:i/>
        </w:rPr>
      </w:pPr>
      <w:r w:rsidRPr="003C751E">
        <w:rPr>
          <w:b/>
          <w:i/>
        </w:rPr>
        <w:t>Показания:</w:t>
      </w:r>
    </w:p>
    <w:p w:rsidR="006814F4" w:rsidRDefault="006D003D" w:rsidP="0086757B">
      <w:pPr>
        <w:pStyle w:val="a3"/>
        <w:numPr>
          <w:ilvl w:val="0"/>
          <w:numId w:val="19"/>
        </w:numPr>
        <w:jc w:val="both"/>
      </w:pPr>
      <w:r>
        <w:t>ушибы через сутки после травмы;</w:t>
      </w:r>
    </w:p>
    <w:p w:rsidR="006814F4" w:rsidRDefault="006D003D" w:rsidP="0086757B">
      <w:pPr>
        <w:pStyle w:val="a3"/>
        <w:numPr>
          <w:ilvl w:val="0"/>
          <w:numId w:val="19"/>
        </w:numPr>
        <w:jc w:val="both"/>
      </w:pPr>
      <w:r>
        <w:t>воспалительные процессы на коже и в подкожно-жировом слое (например, п</w:t>
      </w:r>
      <w:r w:rsidR="006814F4">
        <w:t>остинъекционный инфильтрат</w:t>
      </w:r>
      <w:r>
        <w:t>);</w:t>
      </w:r>
    </w:p>
    <w:p w:rsidR="006814F4" w:rsidRDefault="006D003D" w:rsidP="0086757B">
      <w:pPr>
        <w:pStyle w:val="a3"/>
        <w:numPr>
          <w:ilvl w:val="0"/>
          <w:numId w:val="19"/>
        </w:numPr>
        <w:jc w:val="both"/>
      </w:pPr>
      <w:r>
        <w:t>в</w:t>
      </w:r>
      <w:r w:rsidR="006814F4">
        <w:t xml:space="preserve">оспаление среднего </w:t>
      </w:r>
      <w:r w:rsidR="00DD3ED6">
        <w:t>уха (отит) – на заушную область;</w:t>
      </w:r>
    </w:p>
    <w:p w:rsidR="00DD3ED6" w:rsidRDefault="00DD3ED6" w:rsidP="00DD3ED6">
      <w:pPr>
        <w:pStyle w:val="a3"/>
        <w:numPr>
          <w:ilvl w:val="0"/>
          <w:numId w:val="19"/>
        </w:numPr>
        <w:jc w:val="both"/>
      </w:pPr>
      <w:r>
        <w:t>постинъекционный инфильтрат.</w:t>
      </w:r>
    </w:p>
    <w:p w:rsidR="006814F4" w:rsidRPr="003C751E" w:rsidRDefault="006814F4" w:rsidP="006814F4">
      <w:pPr>
        <w:pStyle w:val="a3"/>
        <w:jc w:val="both"/>
        <w:rPr>
          <w:b/>
          <w:i/>
        </w:rPr>
      </w:pPr>
      <w:r w:rsidRPr="003C751E">
        <w:rPr>
          <w:b/>
          <w:i/>
        </w:rPr>
        <w:t>Экспозиция:</w:t>
      </w:r>
    </w:p>
    <w:p w:rsidR="006814F4" w:rsidRDefault="003C751E" w:rsidP="0086757B">
      <w:pPr>
        <w:pStyle w:val="a3"/>
        <w:numPr>
          <w:ilvl w:val="0"/>
          <w:numId w:val="20"/>
        </w:numPr>
        <w:jc w:val="both"/>
      </w:pPr>
      <w:r>
        <w:t>в</w:t>
      </w:r>
      <w:r w:rsidR="006814F4">
        <w:t>одный компресс – на 8 – 12 часов.</w:t>
      </w:r>
    </w:p>
    <w:p w:rsidR="006814F4" w:rsidRDefault="003C751E" w:rsidP="0086757B">
      <w:pPr>
        <w:pStyle w:val="a3"/>
        <w:numPr>
          <w:ilvl w:val="0"/>
          <w:numId w:val="20"/>
        </w:numPr>
        <w:jc w:val="both"/>
      </w:pPr>
      <w:r>
        <w:t>п</w:t>
      </w:r>
      <w:r w:rsidR="006814F4">
        <w:t>олуспиртовый компресс – на 6 – 8 часов.</w:t>
      </w:r>
    </w:p>
    <w:p w:rsidR="003C751E" w:rsidRDefault="003C751E" w:rsidP="006814F4">
      <w:pPr>
        <w:pStyle w:val="a3"/>
        <w:jc w:val="both"/>
      </w:pPr>
      <w:r w:rsidRPr="003C751E">
        <w:rPr>
          <w:i/>
        </w:rPr>
        <w:t>Примечание:</w:t>
      </w:r>
      <w:r>
        <w:t xml:space="preserve"> контроль правильности наложения компресса проводится через 1 час после наложения – нижний слой должен быть тёплым и влажным.</w:t>
      </w:r>
    </w:p>
    <w:p w:rsidR="006814F4" w:rsidRPr="003C751E" w:rsidRDefault="006814F4" w:rsidP="006814F4">
      <w:pPr>
        <w:pStyle w:val="a3"/>
        <w:jc w:val="both"/>
        <w:rPr>
          <w:b/>
        </w:rPr>
      </w:pPr>
      <w:r w:rsidRPr="003C751E">
        <w:rPr>
          <w:b/>
          <w:i/>
        </w:rPr>
        <w:t>Противопоказания:</w:t>
      </w:r>
    </w:p>
    <w:p w:rsidR="00A40631" w:rsidRDefault="00A40631" w:rsidP="0086757B">
      <w:pPr>
        <w:pStyle w:val="a3"/>
        <w:numPr>
          <w:ilvl w:val="0"/>
          <w:numId w:val="21"/>
        </w:numPr>
        <w:jc w:val="both"/>
      </w:pPr>
      <w:r>
        <w:t>травмы и ушибы в первые сутки;</w:t>
      </w:r>
    </w:p>
    <w:p w:rsidR="006814F4" w:rsidRDefault="003C751E" w:rsidP="0086757B">
      <w:pPr>
        <w:pStyle w:val="a3"/>
        <w:numPr>
          <w:ilvl w:val="0"/>
          <w:numId w:val="21"/>
        </w:numPr>
        <w:jc w:val="both"/>
      </w:pPr>
      <w:r>
        <w:t>гипертермия выше 38</w:t>
      </w:r>
      <w:r>
        <w:rPr>
          <w:vertAlign w:val="superscript"/>
        </w:rPr>
        <w:t>0</w:t>
      </w:r>
      <w:r>
        <w:t>С;</w:t>
      </w:r>
    </w:p>
    <w:p w:rsidR="006814F4" w:rsidRDefault="003C751E" w:rsidP="0086757B">
      <w:pPr>
        <w:pStyle w:val="a3"/>
        <w:numPr>
          <w:ilvl w:val="0"/>
          <w:numId w:val="21"/>
        </w:numPr>
        <w:jc w:val="both"/>
      </w:pPr>
      <w:r>
        <w:t>заболевания и повреждения кожи;</w:t>
      </w:r>
    </w:p>
    <w:p w:rsidR="006814F4" w:rsidRDefault="003C751E" w:rsidP="0086757B">
      <w:pPr>
        <w:pStyle w:val="a3"/>
        <w:numPr>
          <w:ilvl w:val="0"/>
          <w:numId w:val="21"/>
        </w:numPr>
        <w:jc w:val="both"/>
      </w:pPr>
      <w:r>
        <w:t>к</w:t>
      </w:r>
      <w:r w:rsidR="00A40631">
        <w:t>ровотечения;</w:t>
      </w:r>
    </w:p>
    <w:p w:rsidR="00A40631" w:rsidRDefault="00A40631" w:rsidP="0086757B">
      <w:pPr>
        <w:pStyle w:val="a3"/>
        <w:numPr>
          <w:ilvl w:val="0"/>
          <w:numId w:val="21"/>
        </w:numPr>
        <w:jc w:val="both"/>
      </w:pPr>
      <w:r>
        <w:t>опухолевый процесс.</w:t>
      </w:r>
    </w:p>
    <w:p w:rsidR="006814F4" w:rsidRPr="003C751E" w:rsidRDefault="006814F4" w:rsidP="006814F4">
      <w:pPr>
        <w:pStyle w:val="a3"/>
        <w:jc w:val="both"/>
        <w:rPr>
          <w:b/>
          <w:i/>
        </w:rPr>
      </w:pPr>
      <w:r w:rsidRPr="003C751E">
        <w:rPr>
          <w:b/>
          <w:i/>
        </w:rPr>
        <w:t>Возможные осложнения:</w:t>
      </w:r>
    </w:p>
    <w:p w:rsidR="006814F4" w:rsidRDefault="003C751E" w:rsidP="0086757B">
      <w:pPr>
        <w:pStyle w:val="a3"/>
        <w:numPr>
          <w:ilvl w:val="0"/>
          <w:numId w:val="22"/>
        </w:numPr>
        <w:jc w:val="both"/>
      </w:pPr>
      <w:r>
        <w:t>р</w:t>
      </w:r>
      <w:r w:rsidR="006814F4">
        <w:t>аздражения кожи – делать перер</w:t>
      </w:r>
      <w:r>
        <w:t>ывы между компрессами на 2 часа;</w:t>
      </w:r>
    </w:p>
    <w:p w:rsidR="00DD3ED6" w:rsidRPr="00A40631" w:rsidRDefault="003C751E" w:rsidP="00A40631">
      <w:pPr>
        <w:pStyle w:val="a3"/>
        <w:numPr>
          <w:ilvl w:val="0"/>
          <w:numId w:val="22"/>
        </w:numPr>
        <w:jc w:val="both"/>
      </w:pPr>
      <w:r>
        <w:t>х</w:t>
      </w:r>
      <w:r w:rsidR="006814F4">
        <w:t>имический ожог – не накладывать компресс на участок, смазанный йодом.</w:t>
      </w:r>
    </w:p>
    <w:p w:rsidR="00DD3ED6" w:rsidRDefault="00DD3ED6" w:rsidP="003C751E">
      <w:pPr>
        <w:pStyle w:val="a3"/>
        <w:jc w:val="center"/>
        <w:rPr>
          <w:b/>
          <w:i/>
        </w:rPr>
      </w:pPr>
    </w:p>
    <w:p w:rsidR="003C751E" w:rsidRPr="003C751E" w:rsidRDefault="006814F4" w:rsidP="003C751E">
      <w:pPr>
        <w:pStyle w:val="a3"/>
        <w:jc w:val="center"/>
        <w:rPr>
          <w:b/>
          <w:i/>
        </w:rPr>
      </w:pPr>
      <w:r w:rsidRPr="003C751E">
        <w:rPr>
          <w:b/>
          <w:i/>
        </w:rPr>
        <w:t>Лекарственный компресс</w:t>
      </w:r>
    </w:p>
    <w:p w:rsidR="006814F4" w:rsidRDefault="003C751E" w:rsidP="00630FC1">
      <w:pPr>
        <w:pStyle w:val="a3"/>
        <w:ind w:firstLine="708"/>
        <w:jc w:val="both"/>
      </w:pPr>
      <w:r>
        <w:t>П</w:t>
      </w:r>
      <w:r w:rsidR="006814F4">
        <w:t>рименяют те же слои, что и в согревающем компрессе. Первый слой смачивается в лекарственном веществе</w:t>
      </w:r>
      <w:r>
        <w:t>, назначенном врачом</w:t>
      </w:r>
      <w:r w:rsidR="00463B7F">
        <w:t xml:space="preserve"> (</w:t>
      </w:r>
      <w:r w:rsidR="006814F4">
        <w:t>раствор димексида,  мед</w:t>
      </w:r>
      <w:r w:rsidR="00463B7F">
        <w:t>ицинская желчь, меновазин).</w:t>
      </w:r>
    </w:p>
    <w:p w:rsidR="006814F4" w:rsidRDefault="006814F4" w:rsidP="006814F4">
      <w:pPr>
        <w:pStyle w:val="a3"/>
        <w:jc w:val="both"/>
      </w:pPr>
      <w:r>
        <w:t xml:space="preserve"> </w:t>
      </w:r>
    </w:p>
    <w:p w:rsidR="005A60E7" w:rsidRDefault="003C751E" w:rsidP="006814F4">
      <w:pPr>
        <w:pStyle w:val="a3"/>
        <w:jc w:val="both"/>
      </w:pPr>
      <w:r w:rsidRPr="003C751E">
        <w:rPr>
          <w:b/>
        </w:rPr>
        <w:t xml:space="preserve">Гирудотерапия </w:t>
      </w:r>
      <w:r>
        <w:t>- п</w:t>
      </w:r>
      <w:r w:rsidR="006814F4">
        <w:t xml:space="preserve">рименение медицинских пиявок с лечебной или профилактической </w:t>
      </w:r>
      <w:r>
        <w:t xml:space="preserve"> целью. </w:t>
      </w:r>
      <w:r w:rsidR="005A60E7">
        <w:t xml:space="preserve">Древнейший метод лечения. </w:t>
      </w:r>
    </w:p>
    <w:p w:rsidR="006814F4" w:rsidRDefault="00C75DB1" w:rsidP="005614B6">
      <w:pPr>
        <w:pStyle w:val="a3"/>
        <w:ind w:firstLine="708"/>
        <w:jc w:val="both"/>
      </w:pPr>
      <w:r>
        <w:t>П</w:t>
      </w:r>
      <w:r w:rsidR="005614B6">
        <w:t>иявка</w:t>
      </w:r>
      <w:r w:rsidR="003C751E">
        <w:t xml:space="preserve"> (лат. </w:t>
      </w:r>
      <w:r w:rsidR="003C751E">
        <w:rPr>
          <w:lang w:val="en-US"/>
        </w:rPr>
        <w:t>hirudo</w:t>
      </w:r>
      <w:r w:rsidR="003C751E">
        <w:t>)</w:t>
      </w:r>
      <w:r w:rsidR="0037589C">
        <w:t xml:space="preserve"> – вид кольчатых пресноводных червей. </w:t>
      </w:r>
      <w:r>
        <w:t xml:space="preserve">Хранятся </w:t>
      </w:r>
      <w:r w:rsidR="00463B7F">
        <w:t xml:space="preserve">пиявки </w:t>
      </w:r>
      <w:r w:rsidR="009D5332">
        <w:t xml:space="preserve">до применения </w:t>
      </w:r>
      <w:r>
        <w:t xml:space="preserve">при комнатной температуре в прохладном затемненном месте, исключив шум и резкие запахи. В ротовой полости пиявки 3 челюсти с хитиновыми зубчиками. На сеанс обычно применяют 5- 7 особей. </w:t>
      </w:r>
      <w:r w:rsidR="005614B6">
        <w:t xml:space="preserve">Насытившись, пиявка отпадает самостоятельно через 30-60 минут. Используется однократно, уничтожается в дезинфектанте. На ранку </w:t>
      </w:r>
      <w:r w:rsidR="00463B7F">
        <w:t xml:space="preserve">после снятия пиявки </w:t>
      </w:r>
      <w:r w:rsidR="005614B6">
        <w:t xml:space="preserve">накладывается асептическая давящая повязка на 24 часа, т.к. секрет слюнных желез пиявки вызывает длительную капиллярную кровоточивость. </w:t>
      </w:r>
    </w:p>
    <w:p w:rsidR="005A60E7" w:rsidRDefault="0037589C" w:rsidP="005A60E7">
      <w:pPr>
        <w:pStyle w:val="a3"/>
        <w:jc w:val="both"/>
      </w:pPr>
      <w:r w:rsidRPr="005A60E7">
        <w:rPr>
          <w:b/>
          <w:i/>
        </w:rPr>
        <w:t>Механизм действия:</w:t>
      </w:r>
      <w:r>
        <w:t xml:space="preserve"> </w:t>
      </w:r>
    </w:p>
    <w:p w:rsidR="005A60E7" w:rsidRDefault="0039405B" w:rsidP="0086757B">
      <w:pPr>
        <w:pStyle w:val="a3"/>
        <w:numPr>
          <w:ilvl w:val="0"/>
          <w:numId w:val="23"/>
        </w:numPr>
        <w:jc w:val="both"/>
      </w:pPr>
      <w:r>
        <w:rPr>
          <w:b/>
          <w:i/>
        </w:rPr>
        <w:t>Механическое действие (кровоизвлечение)</w:t>
      </w:r>
      <w:r>
        <w:t xml:space="preserve"> - </w:t>
      </w:r>
      <w:r w:rsidR="0037589C">
        <w:t>зубчиками пиявка прокусывает кожу человека, высасывает кровь</w:t>
      </w:r>
      <w:r w:rsidR="00C75DB1">
        <w:t xml:space="preserve"> в объёме 5- 15 мл</w:t>
      </w:r>
      <w:r w:rsidR="0037589C">
        <w:t>. Это свойство применяется для разгрузки кровотока и уменьшения нагрузки на орган.</w:t>
      </w:r>
      <w:r w:rsidR="005A60E7">
        <w:t xml:space="preserve"> </w:t>
      </w:r>
    </w:p>
    <w:p w:rsidR="0039405B" w:rsidRDefault="0039405B" w:rsidP="0086757B">
      <w:pPr>
        <w:pStyle w:val="a3"/>
        <w:numPr>
          <w:ilvl w:val="0"/>
          <w:numId w:val="23"/>
        </w:numPr>
        <w:jc w:val="both"/>
      </w:pPr>
      <w:r w:rsidRPr="0039405B">
        <w:rPr>
          <w:b/>
          <w:i/>
        </w:rPr>
        <w:t>Биологическое действие</w:t>
      </w:r>
      <w:r>
        <w:t xml:space="preserve"> - </w:t>
      </w:r>
      <w:r w:rsidR="005A60E7">
        <w:t>с секретом слюнных желез пиявки в кровоток человека попадают биологически активные вещества</w:t>
      </w:r>
      <w:r>
        <w:t>:</w:t>
      </w:r>
    </w:p>
    <w:p w:rsidR="0039405B" w:rsidRDefault="0039405B" w:rsidP="0086757B">
      <w:pPr>
        <w:pStyle w:val="a3"/>
        <w:numPr>
          <w:ilvl w:val="0"/>
          <w:numId w:val="25"/>
        </w:numPr>
        <w:jc w:val="both"/>
      </w:pPr>
      <w:r>
        <w:rPr>
          <w:b/>
          <w:i/>
        </w:rPr>
        <w:t>г</w:t>
      </w:r>
      <w:r w:rsidR="005A60E7" w:rsidRPr="005A60E7">
        <w:rPr>
          <w:b/>
          <w:i/>
        </w:rPr>
        <w:t>ирудин</w:t>
      </w:r>
      <w:r w:rsidR="005A60E7">
        <w:t xml:space="preserve"> – вещество, тормозящее свертывание крови. Вызывает тромболитический эффект.  </w:t>
      </w:r>
    </w:p>
    <w:p w:rsidR="0039405B" w:rsidRDefault="0039405B" w:rsidP="0086757B">
      <w:pPr>
        <w:pStyle w:val="a3"/>
        <w:numPr>
          <w:ilvl w:val="0"/>
          <w:numId w:val="25"/>
        </w:numPr>
        <w:jc w:val="both"/>
      </w:pPr>
      <w:r>
        <w:rPr>
          <w:b/>
          <w:i/>
        </w:rPr>
        <w:t>г</w:t>
      </w:r>
      <w:r w:rsidR="005A60E7" w:rsidRPr="005A60E7">
        <w:rPr>
          <w:b/>
          <w:i/>
        </w:rPr>
        <w:t>иалуронидаза</w:t>
      </w:r>
      <w:r w:rsidR="005A60E7">
        <w:t xml:space="preserve"> – вещество, изменяющее тканевую проницаемость (пртивоотечный, дренирующий эффект). </w:t>
      </w:r>
    </w:p>
    <w:p w:rsidR="0037589C" w:rsidRDefault="005A60E7" w:rsidP="0086757B">
      <w:pPr>
        <w:pStyle w:val="a3"/>
        <w:numPr>
          <w:ilvl w:val="0"/>
          <w:numId w:val="25"/>
        </w:numPr>
        <w:jc w:val="both"/>
      </w:pPr>
      <w:r>
        <w:lastRenderedPageBreak/>
        <w:t xml:space="preserve">вещества, обладающие </w:t>
      </w:r>
      <w:r w:rsidRPr="005614B6">
        <w:rPr>
          <w:b/>
          <w:i/>
        </w:rPr>
        <w:t>анальгезирующим</w:t>
      </w:r>
      <w:r>
        <w:t xml:space="preserve"> (обезболивающим), </w:t>
      </w:r>
      <w:r w:rsidRPr="005614B6">
        <w:rPr>
          <w:b/>
          <w:i/>
        </w:rPr>
        <w:t>бактерицидным</w:t>
      </w:r>
      <w:r>
        <w:t xml:space="preserve"> (антимикробным), </w:t>
      </w:r>
      <w:r w:rsidRPr="005614B6">
        <w:rPr>
          <w:b/>
          <w:i/>
        </w:rPr>
        <w:t>иммуностимулирующим</w:t>
      </w:r>
      <w:r>
        <w:t xml:space="preserve">, </w:t>
      </w:r>
      <w:r w:rsidRPr="005614B6">
        <w:rPr>
          <w:b/>
          <w:i/>
        </w:rPr>
        <w:t>противовоспалительным</w:t>
      </w:r>
      <w:r w:rsidR="0039405B">
        <w:t xml:space="preserve"> действиями.</w:t>
      </w:r>
    </w:p>
    <w:p w:rsidR="0039405B" w:rsidRPr="0037589C" w:rsidRDefault="0039405B" w:rsidP="0086757B">
      <w:pPr>
        <w:pStyle w:val="a3"/>
        <w:numPr>
          <w:ilvl w:val="0"/>
          <w:numId w:val="23"/>
        </w:numPr>
        <w:jc w:val="both"/>
      </w:pPr>
      <w:r w:rsidRPr="0039405B">
        <w:rPr>
          <w:b/>
          <w:i/>
        </w:rPr>
        <w:t xml:space="preserve">Рефлекторное действие </w:t>
      </w:r>
      <w:r>
        <w:t>- пиявка прокусывает кожу только в биологически активных точках (точках акупунктуры).</w:t>
      </w:r>
    </w:p>
    <w:p w:rsidR="00C75DB1" w:rsidRPr="003C751E" w:rsidRDefault="00C75DB1" w:rsidP="00C75DB1">
      <w:pPr>
        <w:pStyle w:val="a3"/>
        <w:jc w:val="both"/>
        <w:rPr>
          <w:b/>
          <w:i/>
        </w:rPr>
      </w:pPr>
      <w:r w:rsidRPr="003C751E">
        <w:rPr>
          <w:b/>
          <w:i/>
        </w:rPr>
        <w:t>Показания:</w:t>
      </w:r>
    </w:p>
    <w:p w:rsidR="00C75DB1" w:rsidRPr="00C75DB1" w:rsidRDefault="00C75DB1" w:rsidP="00C75DB1">
      <w:pPr>
        <w:pStyle w:val="a3"/>
        <w:jc w:val="both"/>
        <w:rPr>
          <w:i/>
        </w:rPr>
      </w:pPr>
      <w:r w:rsidRPr="00C75DB1">
        <w:rPr>
          <w:i/>
        </w:rPr>
        <w:t>Для кровоизвлечения:</w:t>
      </w:r>
    </w:p>
    <w:p w:rsidR="00C75DB1" w:rsidRDefault="00C75DB1" w:rsidP="0086757B">
      <w:pPr>
        <w:pStyle w:val="a3"/>
        <w:numPr>
          <w:ilvl w:val="0"/>
          <w:numId w:val="19"/>
        </w:numPr>
        <w:jc w:val="both"/>
      </w:pPr>
      <w:r>
        <w:t>гипертензия;</w:t>
      </w:r>
    </w:p>
    <w:p w:rsidR="00C75DB1" w:rsidRDefault="00C75DB1" w:rsidP="0086757B">
      <w:pPr>
        <w:pStyle w:val="a3"/>
        <w:numPr>
          <w:ilvl w:val="0"/>
          <w:numId w:val="19"/>
        </w:numPr>
        <w:jc w:val="both"/>
      </w:pPr>
      <w:r>
        <w:t>глаукома;</w:t>
      </w:r>
    </w:p>
    <w:p w:rsidR="00C75DB1" w:rsidRDefault="00C75DB1" w:rsidP="0086757B">
      <w:pPr>
        <w:pStyle w:val="a3"/>
        <w:numPr>
          <w:ilvl w:val="0"/>
          <w:numId w:val="19"/>
        </w:numPr>
        <w:jc w:val="both"/>
      </w:pPr>
      <w:r>
        <w:t>интоксикация организма;</w:t>
      </w:r>
    </w:p>
    <w:p w:rsidR="00C75DB1" w:rsidRDefault="00C75DB1" w:rsidP="0086757B">
      <w:pPr>
        <w:pStyle w:val="a3"/>
        <w:numPr>
          <w:ilvl w:val="0"/>
          <w:numId w:val="19"/>
        </w:numPr>
        <w:jc w:val="both"/>
      </w:pPr>
      <w:r>
        <w:t>застойные явления в печени.</w:t>
      </w:r>
    </w:p>
    <w:p w:rsidR="003C751E" w:rsidRPr="0039405B" w:rsidRDefault="00C75DB1" w:rsidP="006814F4">
      <w:pPr>
        <w:pStyle w:val="a3"/>
        <w:jc w:val="both"/>
        <w:rPr>
          <w:i/>
        </w:rPr>
      </w:pPr>
      <w:r w:rsidRPr="0039405B">
        <w:rPr>
          <w:i/>
        </w:rPr>
        <w:t>Для снижения свертываемости крови (антикоагуляция):</w:t>
      </w:r>
    </w:p>
    <w:p w:rsidR="00C75DB1" w:rsidRDefault="00C75DB1" w:rsidP="0086757B">
      <w:pPr>
        <w:pStyle w:val="a3"/>
        <w:numPr>
          <w:ilvl w:val="0"/>
          <w:numId w:val="24"/>
        </w:numPr>
        <w:jc w:val="both"/>
      </w:pPr>
      <w:r>
        <w:t>инфаркт миокарда;</w:t>
      </w:r>
    </w:p>
    <w:p w:rsidR="00C75DB1" w:rsidRDefault="00C75DB1" w:rsidP="0086757B">
      <w:pPr>
        <w:pStyle w:val="a3"/>
        <w:numPr>
          <w:ilvl w:val="0"/>
          <w:numId w:val="24"/>
        </w:numPr>
        <w:jc w:val="both"/>
      </w:pPr>
      <w:r>
        <w:t>стенокаодия;</w:t>
      </w:r>
    </w:p>
    <w:p w:rsidR="00C75DB1" w:rsidRDefault="0039405B" w:rsidP="0086757B">
      <w:pPr>
        <w:pStyle w:val="a3"/>
        <w:numPr>
          <w:ilvl w:val="0"/>
          <w:numId w:val="24"/>
        </w:numPr>
        <w:jc w:val="both"/>
      </w:pPr>
      <w:r>
        <w:t>тромбофлебиты, тромбозы вен;</w:t>
      </w:r>
    </w:p>
    <w:p w:rsidR="00C75DB1" w:rsidRDefault="0039405B" w:rsidP="0086757B">
      <w:pPr>
        <w:pStyle w:val="a3"/>
        <w:numPr>
          <w:ilvl w:val="0"/>
          <w:numId w:val="24"/>
        </w:numPr>
        <w:jc w:val="both"/>
      </w:pPr>
      <w:r>
        <w:t>геморрой.</w:t>
      </w:r>
    </w:p>
    <w:p w:rsidR="0039405B" w:rsidRPr="0039405B" w:rsidRDefault="0039405B" w:rsidP="0039405B">
      <w:pPr>
        <w:pStyle w:val="a3"/>
        <w:jc w:val="both"/>
        <w:rPr>
          <w:b/>
          <w:i/>
        </w:rPr>
      </w:pPr>
      <w:r w:rsidRPr="0039405B">
        <w:rPr>
          <w:b/>
          <w:i/>
        </w:rPr>
        <w:t>Противопоказания:</w:t>
      </w:r>
    </w:p>
    <w:p w:rsidR="0039405B" w:rsidRDefault="0039405B" w:rsidP="0086757B">
      <w:pPr>
        <w:pStyle w:val="a3"/>
        <w:numPr>
          <w:ilvl w:val="0"/>
          <w:numId w:val="26"/>
        </w:numPr>
        <w:jc w:val="both"/>
      </w:pPr>
      <w:r>
        <w:t>пониженная свёртываемость крови;</w:t>
      </w:r>
    </w:p>
    <w:p w:rsidR="0039405B" w:rsidRDefault="0039405B" w:rsidP="0086757B">
      <w:pPr>
        <w:pStyle w:val="a3"/>
        <w:numPr>
          <w:ilvl w:val="0"/>
          <w:numId w:val="26"/>
        </w:numPr>
        <w:jc w:val="both"/>
      </w:pPr>
      <w:r>
        <w:t>гипотензия;</w:t>
      </w:r>
    </w:p>
    <w:p w:rsidR="0039405B" w:rsidRDefault="0039405B" w:rsidP="0086757B">
      <w:pPr>
        <w:pStyle w:val="a3"/>
        <w:numPr>
          <w:ilvl w:val="0"/>
          <w:numId w:val="26"/>
        </w:numPr>
        <w:jc w:val="both"/>
      </w:pPr>
      <w:r>
        <w:t>кровотечение;</w:t>
      </w:r>
    </w:p>
    <w:p w:rsidR="0039405B" w:rsidRDefault="0039405B" w:rsidP="0086757B">
      <w:pPr>
        <w:pStyle w:val="a3"/>
        <w:numPr>
          <w:ilvl w:val="0"/>
          <w:numId w:val="26"/>
        </w:numPr>
        <w:jc w:val="both"/>
      </w:pPr>
      <w:r>
        <w:t>анемия;</w:t>
      </w:r>
    </w:p>
    <w:p w:rsidR="0039405B" w:rsidRDefault="0039405B" w:rsidP="0086757B">
      <w:pPr>
        <w:pStyle w:val="a3"/>
        <w:numPr>
          <w:ilvl w:val="0"/>
          <w:numId w:val="26"/>
        </w:numPr>
        <w:jc w:val="both"/>
      </w:pPr>
      <w:r>
        <w:t>лечение антикоагулянтами;</w:t>
      </w:r>
    </w:p>
    <w:p w:rsidR="0039405B" w:rsidRDefault="0039405B" w:rsidP="0086757B">
      <w:pPr>
        <w:pStyle w:val="a3"/>
        <w:numPr>
          <w:ilvl w:val="0"/>
          <w:numId w:val="26"/>
        </w:numPr>
        <w:jc w:val="both"/>
      </w:pPr>
      <w:r>
        <w:t>пиодермия</w:t>
      </w:r>
      <w:r w:rsidR="005614B6">
        <w:t xml:space="preserve"> (гнойные элементы на коже)</w:t>
      </w:r>
      <w:r>
        <w:t>;</w:t>
      </w:r>
    </w:p>
    <w:p w:rsidR="0039405B" w:rsidRDefault="0039405B" w:rsidP="0086757B">
      <w:pPr>
        <w:pStyle w:val="a3"/>
        <w:numPr>
          <w:ilvl w:val="0"/>
          <w:numId w:val="26"/>
        </w:numPr>
        <w:jc w:val="both"/>
      </w:pPr>
      <w:r>
        <w:t>беременность.</w:t>
      </w:r>
    </w:p>
    <w:p w:rsidR="0039405B" w:rsidRPr="0039405B" w:rsidRDefault="0039405B" w:rsidP="0039405B">
      <w:pPr>
        <w:pStyle w:val="a3"/>
        <w:jc w:val="both"/>
        <w:rPr>
          <w:b/>
          <w:i/>
        </w:rPr>
      </w:pPr>
      <w:r w:rsidRPr="0039405B">
        <w:rPr>
          <w:b/>
          <w:i/>
        </w:rPr>
        <w:t>Возможные осложнения:</w:t>
      </w:r>
    </w:p>
    <w:p w:rsidR="0039405B" w:rsidRDefault="005614B6" w:rsidP="0086757B">
      <w:pPr>
        <w:pStyle w:val="a3"/>
        <w:numPr>
          <w:ilvl w:val="0"/>
          <w:numId w:val="27"/>
        </w:numPr>
        <w:jc w:val="both"/>
      </w:pPr>
      <w:r>
        <w:t>о</w:t>
      </w:r>
      <w:r w:rsidR="0039405B">
        <w:t xml:space="preserve">бморок, </w:t>
      </w:r>
      <w:r>
        <w:t xml:space="preserve">гипотензия </w:t>
      </w:r>
      <w:r w:rsidR="0039405B">
        <w:t xml:space="preserve"> – </w:t>
      </w:r>
      <w:r>
        <w:t>требуется наблюдение за АД;</w:t>
      </w:r>
    </w:p>
    <w:p w:rsidR="0039405B" w:rsidRDefault="005614B6" w:rsidP="0086757B">
      <w:pPr>
        <w:pStyle w:val="a3"/>
        <w:numPr>
          <w:ilvl w:val="0"/>
          <w:numId w:val="27"/>
        </w:numPr>
        <w:jc w:val="both"/>
      </w:pPr>
      <w:r>
        <w:t>а</w:t>
      </w:r>
      <w:r w:rsidR="0039405B">
        <w:t xml:space="preserve">ллергическая реакция – </w:t>
      </w:r>
      <w:r>
        <w:t>предварительно собрать анамнез;</w:t>
      </w:r>
    </w:p>
    <w:p w:rsidR="0039405B" w:rsidRDefault="005614B6" w:rsidP="0086757B">
      <w:pPr>
        <w:pStyle w:val="a3"/>
        <w:numPr>
          <w:ilvl w:val="0"/>
          <w:numId w:val="27"/>
        </w:numPr>
        <w:jc w:val="both"/>
      </w:pPr>
      <w:r>
        <w:t>д</w:t>
      </w:r>
      <w:r w:rsidR="0039405B">
        <w:t>лительное кровотечение из ранок</w:t>
      </w:r>
      <w:r>
        <w:t xml:space="preserve">, нагноение ранок </w:t>
      </w:r>
      <w:r w:rsidR="0039405B">
        <w:t xml:space="preserve"> –</w:t>
      </w:r>
      <w:r>
        <w:t xml:space="preserve"> наложение повязки, соблюдение асептики</w:t>
      </w:r>
      <w:r w:rsidR="00630FC1">
        <w:t>.</w:t>
      </w:r>
    </w:p>
    <w:p w:rsidR="00630FC1" w:rsidRDefault="00630FC1" w:rsidP="00630FC1">
      <w:pPr>
        <w:pStyle w:val="a3"/>
        <w:ind w:left="720"/>
        <w:jc w:val="both"/>
      </w:pPr>
    </w:p>
    <w:p w:rsidR="006814F4" w:rsidRPr="005614B6" w:rsidRDefault="005614B6" w:rsidP="00630FC1">
      <w:pPr>
        <w:jc w:val="both"/>
        <w:rPr>
          <w:b/>
        </w:rPr>
      </w:pPr>
      <w:r>
        <w:rPr>
          <w:b/>
        </w:rPr>
        <w:t xml:space="preserve">Оксигенотерапия – </w:t>
      </w:r>
      <w:r w:rsidRPr="00630FC1">
        <w:t xml:space="preserve">применение </w:t>
      </w:r>
      <w:r w:rsidR="00630FC1" w:rsidRPr="00630FC1">
        <w:t>кислорода с лечебной или профилактической целью.</w:t>
      </w:r>
    </w:p>
    <w:p w:rsidR="00653544" w:rsidRDefault="00630FC1" w:rsidP="00653544">
      <w:pPr>
        <w:ind w:firstLine="420"/>
        <w:jc w:val="both"/>
      </w:pPr>
      <w:r>
        <w:t xml:space="preserve">Осуществляется при помощи специальных приборов и устройств. Способ и скорость подачи кислорода, его концентрацию определяет врач. </w:t>
      </w:r>
      <w:r w:rsidR="00C5659B">
        <w:t>Оксигенотерапия назначается</w:t>
      </w:r>
      <w:r w:rsidR="00653544">
        <w:t xml:space="preserve"> при</w:t>
      </w:r>
      <w:r>
        <w:t xml:space="preserve"> </w:t>
      </w:r>
      <w:r w:rsidRPr="000A2358">
        <w:rPr>
          <w:b/>
          <w:i/>
        </w:rPr>
        <w:t>гипокси</w:t>
      </w:r>
      <w:r w:rsidR="00653544">
        <w:rPr>
          <w:b/>
          <w:i/>
        </w:rPr>
        <w:t>и</w:t>
      </w:r>
      <w:r w:rsidR="000A2358">
        <w:t xml:space="preserve"> - </w:t>
      </w:r>
      <w:r w:rsidR="00653544">
        <w:t>недостатке</w:t>
      </w:r>
      <w:r>
        <w:t xml:space="preserve"> кислорода в тканях и о</w:t>
      </w:r>
      <w:r w:rsidR="000A2358">
        <w:t>рганах</w:t>
      </w:r>
      <w:r>
        <w:t>.</w:t>
      </w:r>
      <w:r w:rsidR="000A2358">
        <w:t xml:space="preserve"> </w:t>
      </w:r>
      <w:r w:rsidR="009D5332" w:rsidRPr="009D5332">
        <w:t xml:space="preserve">Одними из признаков </w:t>
      </w:r>
      <w:r w:rsidR="009D5332">
        <w:t xml:space="preserve">ее </w:t>
      </w:r>
      <w:r w:rsidR="003F420C">
        <w:t xml:space="preserve">проявления у пациента </w:t>
      </w:r>
      <w:r w:rsidR="009D5332" w:rsidRPr="009D5332">
        <w:t>являются:</w:t>
      </w:r>
      <w:r w:rsidR="009D5332">
        <w:rPr>
          <w:i/>
        </w:rPr>
        <w:t xml:space="preserve"> </w:t>
      </w:r>
      <w:r>
        <w:t xml:space="preserve"> </w:t>
      </w:r>
      <w:r w:rsidR="000A2358">
        <w:t>частое поверхностное дыхание</w:t>
      </w:r>
      <w:r w:rsidR="009D5332">
        <w:t xml:space="preserve"> (одышка)</w:t>
      </w:r>
      <w:r w:rsidR="000A2358">
        <w:t>,</w:t>
      </w:r>
      <w:r>
        <w:t xml:space="preserve"> </w:t>
      </w:r>
      <w:r w:rsidR="003F420C">
        <w:t>синюшность</w:t>
      </w:r>
      <w:r>
        <w:t xml:space="preserve"> (</w:t>
      </w:r>
      <w:r w:rsidR="003F420C">
        <w:t>цианоз</w:t>
      </w:r>
      <w:r>
        <w:t>) ко</w:t>
      </w:r>
      <w:r w:rsidR="000A2358">
        <w:t>жи и слизистых</w:t>
      </w:r>
      <w:r>
        <w:t>.</w:t>
      </w:r>
      <w:r w:rsidR="00653544">
        <w:t xml:space="preserve"> </w:t>
      </w:r>
    </w:p>
    <w:p w:rsidR="00630FC1" w:rsidRDefault="00653544" w:rsidP="00653544">
      <w:pPr>
        <w:ind w:firstLine="420"/>
        <w:jc w:val="both"/>
      </w:pPr>
      <w:r>
        <w:t xml:space="preserve">Кислород применяется в виде кислородно-воздушной смеси в концентрации 40-60% (исключение – отравление угарным газом – концентрация 90-95%). Применяется кислород только в увлажненном виде, пропуская </w:t>
      </w:r>
      <w:r w:rsidR="009D5332">
        <w:t xml:space="preserve">его </w:t>
      </w:r>
      <w:r>
        <w:t>через дистиллированную воду (при отеке легких использую</w:t>
      </w:r>
      <w:r w:rsidR="009D5332">
        <w:t xml:space="preserve">т 96% </w:t>
      </w:r>
      <w:r>
        <w:t xml:space="preserve">этиловый спирт  </w:t>
      </w:r>
      <w:r w:rsidR="009D5332">
        <w:t xml:space="preserve">- </w:t>
      </w:r>
      <w:r>
        <w:t>как пеногаситель).</w:t>
      </w:r>
    </w:p>
    <w:p w:rsidR="00630FC1" w:rsidRPr="000A2358" w:rsidRDefault="000A2358" w:rsidP="000A2358">
      <w:pPr>
        <w:rPr>
          <w:b/>
          <w:i/>
        </w:rPr>
      </w:pPr>
      <w:r w:rsidRPr="000A2358">
        <w:rPr>
          <w:b/>
          <w:i/>
        </w:rPr>
        <w:t>Виды оксигенотерапии:</w:t>
      </w:r>
    </w:p>
    <w:p w:rsidR="000A2358" w:rsidRDefault="000A2358" w:rsidP="0086757B">
      <w:pPr>
        <w:pStyle w:val="a4"/>
        <w:numPr>
          <w:ilvl w:val="1"/>
          <w:numId w:val="6"/>
        </w:numPr>
        <w:tabs>
          <w:tab w:val="clear" w:pos="1440"/>
          <w:tab w:val="num" w:pos="284"/>
        </w:tabs>
        <w:ind w:hanging="1440"/>
        <w:jc w:val="both"/>
      </w:pPr>
      <w:r w:rsidRPr="000A2358">
        <w:rPr>
          <w:i/>
        </w:rPr>
        <w:t>Ингалляционная</w:t>
      </w:r>
      <w:r w:rsidRPr="000A2358">
        <w:t xml:space="preserve"> </w:t>
      </w:r>
      <w:r>
        <w:t>– через дыхательные пути:</w:t>
      </w:r>
    </w:p>
    <w:p w:rsidR="00A956BD" w:rsidRDefault="00F7326E" w:rsidP="0086757B">
      <w:pPr>
        <w:pStyle w:val="a4"/>
        <w:numPr>
          <w:ilvl w:val="0"/>
          <w:numId w:val="28"/>
        </w:numPr>
        <w:jc w:val="both"/>
      </w:pPr>
      <w:r>
        <w:t>при помощи кислородной</w:t>
      </w:r>
      <w:r w:rsidR="000A2358">
        <w:t xml:space="preserve"> </w:t>
      </w:r>
      <w:r w:rsidR="00A956BD">
        <w:t>ма</w:t>
      </w:r>
      <w:r>
        <w:t>ски</w:t>
      </w:r>
      <w:r w:rsidR="00A956BD">
        <w:t>;</w:t>
      </w:r>
    </w:p>
    <w:p w:rsidR="00A956BD" w:rsidRDefault="00A956BD" w:rsidP="0086757B">
      <w:pPr>
        <w:pStyle w:val="a4"/>
        <w:numPr>
          <w:ilvl w:val="0"/>
          <w:numId w:val="28"/>
        </w:numPr>
        <w:jc w:val="both"/>
      </w:pPr>
      <w:r>
        <w:t xml:space="preserve">через </w:t>
      </w:r>
      <w:r w:rsidR="000A2358">
        <w:t>носовой катетер или носовую канюлю</w:t>
      </w:r>
      <w:r>
        <w:t>;</w:t>
      </w:r>
    </w:p>
    <w:p w:rsidR="00A956BD" w:rsidRDefault="00A956BD" w:rsidP="0086757B">
      <w:pPr>
        <w:pStyle w:val="a4"/>
        <w:numPr>
          <w:ilvl w:val="0"/>
          <w:numId w:val="28"/>
        </w:numPr>
        <w:jc w:val="both"/>
      </w:pPr>
      <w:r>
        <w:t xml:space="preserve">через </w:t>
      </w:r>
      <w:r w:rsidR="00C5659B">
        <w:t>интубационную</w:t>
      </w:r>
      <w:r w:rsidR="00F7326E">
        <w:t xml:space="preserve"> </w:t>
      </w:r>
      <w:r>
        <w:t>трубку;</w:t>
      </w:r>
    </w:p>
    <w:p w:rsidR="00A956BD" w:rsidRDefault="00A956BD" w:rsidP="0086757B">
      <w:pPr>
        <w:pStyle w:val="a4"/>
        <w:numPr>
          <w:ilvl w:val="0"/>
          <w:numId w:val="28"/>
        </w:numPr>
        <w:jc w:val="both"/>
      </w:pPr>
      <w:r>
        <w:t>через</w:t>
      </w:r>
      <w:r w:rsidR="00C5659B">
        <w:t xml:space="preserve"> трахеостомическую трубку</w:t>
      </w:r>
      <w:r>
        <w:t>;</w:t>
      </w:r>
    </w:p>
    <w:p w:rsidR="00A956BD" w:rsidRDefault="00F7326E" w:rsidP="0086757B">
      <w:pPr>
        <w:pStyle w:val="a4"/>
        <w:numPr>
          <w:ilvl w:val="0"/>
          <w:numId w:val="28"/>
        </w:numPr>
        <w:jc w:val="both"/>
      </w:pPr>
      <w:r>
        <w:t>при помощи кислородной подушки</w:t>
      </w:r>
      <w:r w:rsidR="00A956BD">
        <w:t>;</w:t>
      </w:r>
    </w:p>
    <w:p w:rsidR="000A2358" w:rsidRDefault="00A956BD" w:rsidP="0086757B">
      <w:pPr>
        <w:pStyle w:val="a4"/>
        <w:numPr>
          <w:ilvl w:val="0"/>
          <w:numId w:val="28"/>
        </w:numPr>
        <w:jc w:val="both"/>
      </w:pPr>
      <w:r>
        <w:t>при помощи кислородной  палатки (редко – у детей)</w:t>
      </w:r>
      <w:r w:rsidR="000A2358">
        <w:t>;</w:t>
      </w:r>
    </w:p>
    <w:p w:rsidR="000A2358" w:rsidRDefault="00A956BD" w:rsidP="00A956BD">
      <w:pPr>
        <w:ind w:firstLine="360"/>
        <w:jc w:val="both"/>
      </w:pPr>
      <w:r>
        <w:t xml:space="preserve">Подача </w:t>
      </w:r>
      <w:r w:rsidR="00755528">
        <w:t xml:space="preserve">кислорода </w:t>
      </w:r>
      <w:r>
        <w:t xml:space="preserve">в стационаре </w:t>
      </w:r>
      <w:r w:rsidR="00755528">
        <w:t>осуществляется</w:t>
      </w:r>
      <w:r w:rsidR="00755528" w:rsidRPr="00A956BD">
        <w:rPr>
          <w:i/>
        </w:rPr>
        <w:t xml:space="preserve"> </w:t>
      </w:r>
      <w:r w:rsidRPr="00A956BD">
        <w:rPr>
          <w:i/>
        </w:rPr>
        <w:t>централизованно</w:t>
      </w:r>
      <w:r>
        <w:t xml:space="preserve"> (через единую систему жизнеобеспечения</w:t>
      </w:r>
      <w:r w:rsidR="00755528">
        <w:t>, подведенную</w:t>
      </w:r>
      <w:r>
        <w:t xml:space="preserve"> к кровати пациента) или </w:t>
      </w:r>
      <w:r w:rsidRPr="00A956BD">
        <w:rPr>
          <w:i/>
        </w:rPr>
        <w:t>децентрализовано</w:t>
      </w:r>
      <w:r>
        <w:t xml:space="preserve"> (от кислородного баллона или с помощью подушки).</w:t>
      </w:r>
    </w:p>
    <w:p w:rsidR="000A2358" w:rsidRDefault="000A2358" w:rsidP="0086757B">
      <w:pPr>
        <w:pStyle w:val="a4"/>
        <w:numPr>
          <w:ilvl w:val="1"/>
          <w:numId w:val="6"/>
        </w:numPr>
        <w:tabs>
          <w:tab w:val="clear" w:pos="1440"/>
          <w:tab w:val="num" w:pos="284"/>
        </w:tabs>
        <w:ind w:hanging="1440"/>
        <w:jc w:val="both"/>
      </w:pPr>
      <w:r w:rsidRPr="00653544">
        <w:rPr>
          <w:i/>
        </w:rPr>
        <w:lastRenderedPageBreak/>
        <w:t xml:space="preserve">Неингалляционная </w:t>
      </w:r>
      <w:r>
        <w:t>– минуя дыхательные пути:</w:t>
      </w:r>
    </w:p>
    <w:p w:rsidR="000A2358" w:rsidRDefault="000A2358" w:rsidP="0086757B">
      <w:pPr>
        <w:pStyle w:val="a4"/>
        <w:numPr>
          <w:ilvl w:val="0"/>
          <w:numId w:val="29"/>
        </w:numPr>
        <w:jc w:val="both"/>
      </w:pPr>
      <w:r>
        <w:t>энтерально -  кислородный коктейль;</w:t>
      </w:r>
    </w:p>
    <w:p w:rsidR="000A2358" w:rsidRDefault="000A2358" w:rsidP="0086757B">
      <w:pPr>
        <w:pStyle w:val="a4"/>
        <w:numPr>
          <w:ilvl w:val="0"/>
          <w:numId w:val="29"/>
        </w:numPr>
        <w:jc w:val="both"/>
      </w:pPr>
      <w:r>
        <w:t>парентерально – инъекции в раневой канал;</w:t>
      </w:r>
    </w:p>
    <w:p w:rsidR="000A2358" w:rsidRDefault="00653544" w:rsidP="0086757B">
      <w:pPr>
        <w:pStyle w:val="a4"/>
        <w:numPr>
          <w:ilvl w:val="0"/>
          <w:numId w:val="29"/>
        </w:numPr>
        <w:jc w:val="both"/>
      </w:pPr>
      <w:r>
        <w:t>наружно – кислородная ванна,  барокамера</w:t>
      </w:r>
      <w:r w:rsidR="00C5659B">
        <w:t xml:space="preserve"> (гипербарическая оксигенация)</w:t>
      </w:r>
      <w:r>
        <w:t>.</w:t>
      </w:r>
    </w:p>
    <w:p w:rsidR="00653544" w:rsidRPr="001936DF" w:rsidRDefault="00653544" w:rsidP="00653544">
      <w:pPr>
        <w:jc w:val="both"/>
        <w:rPr>
          <w:b/>
          <w:i/>
        </w:rPr>
      </w:pPr>
      <w:r w:rsidRPr="001936DF">
        <w:rPr>
          <w:b/>
          <w:i/>
        </w:rPr>
        <w:t>Показания для оксигенотерапии:</w:t>
      </w:r>
    </w:p>
    <w:p w:rsidR="00653544" w:rsidRDefault="00653544" w:rsidP="0086757B">
      <w:pPr>
        <w:pStyle w:val="a4"/>
        <w:numPr>
          <w:ilvl w:val="0"/>
          <w:numId w:val="30"/>
        </w:numPr>
        <w:jc w:val="both"/>
      </w:pPr>
      <w:r>
        <w:t>интоксикация;</w:t>
      </w:r>
    </w:p>
    <w:p w:rsidR="00653544" w:rsidRDefault="00653544" w:rsidP="0086757B">
      <w:pPr>
        <w:pStyle w:val="a4"/>
        <w:numPr>
          <w:ilvl w:val="0"/>
          <w:numId w:val="30"/>
        </w:numPr>
        <w:jc w:val="both"/>
      </w:pPr>
      <w:r>
        <w:t>сердечно-легочная патология;</w:t>
      </w:r>
    </w:p>
    <w:p w:rsidR="00653544" w:rsidRDefault="00653544" w:rsidP="0086757B">
      <w:pPr>
        <w:pStyle w:val="a4"/>
        <w:numPr>
          <w:ilvl w:val="0"/>
          <w:numId w:val="30"/>
        </w:numPr>
        <w:jc w:val="both"/>
      </w:pPr>
      <w:r>
        <w:t>постоперационный период.</w:t>
      </w:r>
    </w:p>
    <w:p w:rsidR="00653544" w:rsidRPr="001936DF" w:rsidRDefault="00653544" w:rsidP="00653544">
      <w:pPr>
        <w:jc w:val="both"/>
        <w:rPr>
          <w:b/>
          <w:i/>
        </w:rPr>
      </w:pPr>
      <w:r w:rsidRPr="001936DF">
        <w:rPr>
          <w:b/>
          <w:i/>
        </w:rPr>
        <w:t>Осложнения при подаче кислорода:</w:t>
      </w:r>
    </w:p>
    <w:p w:rsidR="00653544" w:rsidRDefault="00755528" w:rsidP="0086757B">
      <w:pPr>
        <w:pStyle w:val="a4"/>
        <w:numPr>
          <w:ilvl w:val="0"/>
          <w:numId w:val="31"/>
        </w:numPr>
        <w:jc w:val="both"/>
      </w:pPr>
      <w:r>
        <w:t>кислородное отравление; его признаки:</w:t>
      </w:r>
      <w:r w:rsidR="00653544">
        <w:t xml:space="preserve"> кашель, беспокойство, рвота, заторможенность, </w:t>
      </w:r>
      <w:r w:rsidR="00B03137">
        <w:t xml:space="preserve">а </w:t>
      </w:r>
      <w:r w:rsidR="001936DF">
        <w:t>в дальнейшем – судороги, остановка дыхания;</w:t>
      </w:r>
    </w:p>
    <w:p w:rsidR="00A956BD" w:rsidRPr="00B03137" w:rsidRDefault="001936DF" w:rsidP="00755528">
      <w:pPr>
        <w:pStyle w:val="a4"/>
        <w:numPr>
          <w:ilvl w:val="0"/>
          <w:numId w:val="31"/>
        </w:numPr>
        <w:jc w:val="both"/>
      </w:pPr>
      <w:r>
        <w:t>взрыв кислородного баллона</w:t>
      </w:r>
      <w:r w:rsidR="00755528">
        <w:t xml:space="preserve"> (</w:t>
      </w:r>
      <w:r w:rsidR="002121CB">
        <w:t>к</w:t>
      </w:r>
      <w:r w:rsidR="00755528">
        <w:t>ислород находится в баллоне в сжатом виде, под давлением 150 атм).</w:t>
      </w:r>
    </w:p>
    <w:p w:rsidR="001936DF" w:rsidRPr="001936DF" w:rsidRDefault="001936DF" w:rsidP="00A956BD">
      <w:pPr>
        <w:jc w:val="center"/>
        <w:rPr>
          <w:b/>
          <w:i/>
        </w:rPr>
      </w:pPr>
      <w:r w:rsidRPr="001936DF">
        <w:rPr>
          <w:b/>
          <w:i/>
        </w:rPr>
        <w:t>Правила техники безопасности при работе с кислородным баллоном</w:t>
      </w:r>
    </w:p>
    <w:p w:rsidR="001936DF" w:rsidRDefault="00755528" w:rsidP="0086757B">
      <w:pPr>
        <w:pStyle w:val="a4"/>
        <w:numPr>
          <w:ilvl w:val="0"/>
          <w:numId w:val="32"/>
        </w:numPr>
        <w:jc w:val="both"/>
      </w:pPr>
      <w:r>
        <w:t>Кислородный б</w:t>
      </w:r>
      <w:r w:rsidR="001936DF">
        <w:t>аллон синего цвета, устанавливается в металлическое гнездо и закрепляется ремнями или цепью.</w:t>
      </w:r>
    </w:p>
    <w:p w:rsidR="00C5659B" w:rsidRDefault="00C5659B" w:rsidP="0086757B">
      <w:pPr>
        <w:pStyle w:val="a4"/>
        <w:numPr>
          <w:ilvl w:val="0"/>
          <w:numId w:val="32"/>
        </w:numPr>
        <w:jc w:val="both"/>
      </w:pPr>
      <w:r>
        <w:t>Баллон имеет клеймо с указанием товарного знака завода-изготовителя, номера, массы, года изготовления, срока технического освидетельствования.</w:t>
      </w:r>
    </w:p>
    <w:p w:rsidR="001936DF" w:rsidRDefault="001936DF" w:rsidP="0086757B">
      <w:pPr>
        <w:pStyle w:val="a4"/>
        <w:numPr>
          <w:ilvl w:val="0"/>
          <w:numId w:val="32"/>
        </w:numPr>
        <w:jc w:val="both"/>
      </w:pPr>
      <w:r>
        <w:t>Устанавливать баллон необходимо на расстоянии не менее 1м от отопительных приборов и в 5м от открытых источников огня.</w:t>
      </w:r>
    </w:p>
    <w:p w:rsidR="001936DF" w:rsidRDefault="001936DF" w:rsidP="0086757B">
      <w:pPr>
        <w:pStyle w:val="a4"/>
        <w:numPr>
          <w:ilvl w:val="0"/>
          <w:numId w:val="32"/>
        </w:numPr>
        <w:jc w:val="both"/>
      </w:pPr>
      <w:r>
        <w:t>Баллон должен быть защищен от воздействия прямых солнечных лучей.</w:t>
      </w:r>
    </w:p>
    <w:p w:rsidR="001936DF" w:rsidRDefault="001936DF" w:rsidP="0086757B">
      <w:pPr>
        <w:pStyle w:val="a4"/>
        <w:numPr>
          <w:ilvl w:val="0"/>
          <w:numId w:val="32"/>
        </w:numPr>
        <w:jc w:val="both"/>
      </w:pPr>
      <w:r>
        <w:t>Исключить попадание масла на штуцер баллона</w:t>
      </w:r>
      <w:r w:rsidR="00C5659B">
        <w:t>, запрещено смазывать жирным кремом руки п</w:t>
      </w:r>
      <w:r w:rsidR="00755528">
        <w:t>ри работе с кислородом.</w:t>
      </w:r>
    </w:p>
    <w:p w:rsidR="001936DF" w:rsidRDefault="001936DF" w:rsidP="0086757B">
      <w:pPr>
        <w:pStyle w:val="a4"/>
        <w:numPr>
          <w:ilvl w:val="0"/>
          <w:numId w:val="32"/>
        </w:numPr>
        <w:jc w:val="both"/>
      </w:pPr>
      <w:r>
        <w:t>Выпускать кислород только через редуктор с маном</w:t>
      </w:r>
      <w:r w:rsidR="00755528">
        <w:t>етром.</w:t>
      </w:r>
      <w:r>
        <w:t>.</w:t>
      </w:r>
    </w:p>
    <w:p w:rsidR="001936DF" w:rsidRDefault="001936DF" w:rsidP="0086757B">
      <w:pPr>
        <w:pStyle w:val="a4"/>
        <w:numPr>
          <w:ilvl w:val="0"/>
          <w:numId w:val="32"/>
        </w:numPr>
        <w:jc w:val="both"/>
      </w:pPr>
      <w:r>
        <w:t>В момент работы с баллоном становиться в стороне от выходного отверстия редуктора.</w:t>
      </w:r>
    </w:p>
    <w:p w:rsidR="001936DF" w:rsidRDefault="001936DF" w:rsidP="0086757B">
      <w:pPr>
        <w:pStyle w:val="a4"/>
        <w:numPr>
          <w:ilvl w:val="0"/>
          <w:numId w:val="32"/>
        </w:numPr>
        <w:jc w:val="both"/>
      </w:pPr>
      <w:r>
        <w:t>Эксплуатация баллонов с истекшим сроком технического освидетельствования, с повреждениями корпуса, с измененной окраской и надписью запрещена.</w:t>
      </w:r>
    </w:p>
    <w:p w:rsidR="001936DF" w:rsidRDefault="001936DF" w:rsidP="00C5659B">
      <w:pPr>
        <w:pStyle w:val="a4"/>
        <w:jc w:val="both"/>
      </w:pPr>
    </w:p>
    <w:p w:rsidR="001936DF" w:rsidRDefault="001936DF" w:rsidP="001936DF">
      <w:pPr>
        <w:pStyle w:val="a4"/>
        <w:jc w:val="both"/>
      </w:pPr>
    </w:p>
    <w:p w:rsidR="001936DF" w:rsidRDefault="001936DF" w:rsidP="001936DF">
      <w:pPr>
        <w:jc w:val="both"/>
      </w:pPr>
    </w:p>
    <w:sectPr w:rsidR="001936DF" w:rsidSect="003F420C">
      <w:foot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C77" w:rsidRDefault="00AE2C77" w:rsidP="00A956BD">
      <w:r>
        <w:separator/>
      </w:r>
    </w:p>
  </w:endnote>
  <w:endnote w:type="continuationSeparator" w:id="0">
    <w:p w:rsidR="00AE2C77" w:rsidRDefault="00AE2C77" w:rsidP="00A95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807985"/>
      <w:docPartObj>
        <w:docPartGallery w:val="Page Numbers (Bottom of Page)"/>
        <w:docPartUnique/>
      </w:docPartObj>
    </w:sdtPr>
    <w:sdtEndPr/>
    <w:sdtContent>
      <w:p w:rsidR="00A956BD" w:rsidRDefault="00AE2C77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7E9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956BD" w:rsidRDefault="00A956B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C77" w:rsidRDefault="00AE2C77" w:rsidP="00A956BD">
      <w:r>
        <w:separator/>
      </w:r>
    </w:p>
  </w:footnote>
  <w:footnote w:type="continuationSeparator" w:id="0">
    <w:p w:rsidR="00AE2C77" w:rsidRDefault="00AE2C77" w:rsidP="00A95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C1AFD"/>
    <w:multiLevelType w:val="hybridMultilevel"/>
    <w:tmpl w:val="467ED5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22E83"/>
    <w:multiLevelType w:val="hybridMultilevel"/>
    <w:tmpl w:val="06869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B5D27"/>
    <w:multiLevelType w:val="hybridMultilevel"/>
    <w:tmpl w:val="FB4C1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34B85"/>
    <w:multiLevelType w:val="hybridMultilevel"/>
    <w:tmpl w:val="E160B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6433"/>
    <w:multiLevelType w:val="hybridMultilevel"/>
    <w:tmpl w:val="8C5E6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11914"/>
    <w:multiLevelType w:val="hybridMultilevel"/>
    <w:tmpl w:val="9D6233C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76D6B0D"/>
    <w:multiLevelType w:val="hybridMultilevel"/>
    <w:tmpl w:val="3E0005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D0E06"/>
    <w:multiLevelType w:val="hybridMultilevel"/>
    <w:tmpl w:val="3910A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A627C7"/>
    <w:multiLevelType w:val="hybridMultilevel"/>
    <w:tmpl w:val="65A03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00C58"/>
    <w:multiLevelType w:val="hybridMultilevel"/>
    <w:tmpl w:val="7E924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AD40FA"/>
    <w:multiLevelType w:val="hybridMultilevel"/>
    <w:tmpl w:val="CF4AC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CB5545"/>
    <w:multiLevelType w:val="hybridMultilevel"/>
    <w:tmpl w:val="EB105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9F3E7D"/>
    <w:multiLevelType w:val="hybridMultilevel"/>
    <w:tmpl w:val="1B6A100E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BE5194D"/>
    <w:multiLevelType w:val="hybridMultilevel"/>
    <w:tmpl w:val="8CE0F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5259C8"/>
    <w:multiLevelType w:val="hybridMultilevel"/>
    <w:tmpl w:val="42C4E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07355A"/>
    <w:multiLevelType w:val="hybridMultilevel"/>
    <w:tmpl w:val="F182C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6B484B"/>
    <w:multiLevelType w:val="hybridMultilevel"/>
    <w:tmpl w:val="4BF0B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9E0401"/>
    <w:multiLevelType w:val="hybridMultilevel"/>
    <w:tmpl w:val="735AA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3A6819"/>
    <w:multiLevelType w:val="hybridMultilevel"/>
    <w:tmpl w:val="69D8F91E"/>
    <w:lvl w:ilvl="0" w:tplc="BCBC09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B37276"/>
    <w:multiLevelType w:val="hybridMultilevel"/>
    <w:tmpl w:val="E9D8C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47501"/>
    <w:multiLevelType w:val="hybridMultilevel"/>
    <w:tmpl w:val="FE9AF574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D7C45C7"/>
    <w:multiLevelType w:val="hybridMultilevel"/>
    <w:tmpl w:val="682E2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B147D2"/>
    <w:multiLevelType w:val="hybridMultilevel"/>
    <w:tmpl w:val="299CC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324510"/>
    <w:multiLevelType w:val="hybridMultilevel"/>
    <w:tmpl w:val="924CE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5A0726"/>
    <w:multiLevelType w:val="hybridMultilevel"/>
    <w:tmpl w:val="C5783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D74433"/>
    <w:multiLevelType w:val="hybridMultilevel"/>
    <w:tmpl w:val="C0086B9C"/>
    <w:lvl w:ilvl="0" w:tplc="FA9030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3E03F0"/>
    <w:multiLevelType w:val="hybridMultilevel"/>
    <w:tmpl w:val="8384D0E0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D171C0"/>
    <w:multiLevelType w:val="hybridMultilevel"/>
    <w:tmpl w:val="32CAE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1B76EB"/>
    <w:multiLevelType w:val="hybridMultilevel"/>
    <w:tmpl w:val="B9DCCA52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17695C"/>
    <w:multiLevelType w:val="hybridMultilevel"/>
    <w:tmpl w:val="F3EA0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42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62CA77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Calibri" w:hAnsi="Times New Roman" w:cs="Times New Roman"/>
      </w:rPr>
    </w:lvl>
    <w:lvl w:ilvl="3" w:tplc="79B21A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100762"/>
    <w:multiLevelType w:val="hybridMultilevel"/>
    <w:tmpl w:val="B8067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530242"/>
    <w:multiLevelType w:val="hybridMultilevel"/>
    <w:tmpl w:val="BC861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CD41E2"/>
    <w:multiLevelType w:val="hybridMultilevel"/>
    <w:tmpl w:val="7F4A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8A76BA"/>
    <w:multiLevelType w:val="hybridMultilevel"/>
    <w:tmpl w:val="79EE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A06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3333DCF"/>
    <w:multiLevelType w:val="hybridMultilevel"/>
    <w:tmpl w:val="CC580592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5">
    <w:nsid w:val="734C789D"/>
    <w:multiLevelType w:val="hybridMultilevel"/>
    <w:tmpl w:val="C16E37EE"/>
    <w:lvl w:ilvl="0" w:tplc="BA40B8A2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6946296"/>
    <w:multiLevelType w:val="hybridMultilevel"/>
    <w:tmpl w:val="D5662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3E6B58"/>
    <w:multiLevelType w:val="hybridMultilevel"/>
    <w:tmpl w:val="EF24E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3"/>
  </w:num>
  <w:num w:numId="11">
    <w:abstractNumId w:val="7"/>
  </w:num>
  <w:num w:numId="12">
    <w:abstractNumId w:val="1"/>
  </w:num>
  <w:num w:numId="13">
    <w:abstractNumId w:val="6"/>
  </w:num>
  <w:num w:numId="14">
    <w:abstractNumId w:val="36"/>
  </w:num>
  <w:num w:numId="15">
    <w:abstractNumId w:val="19"/>
  </w:num>
  <w:num w:numId="16">
    <w:abstractNumId w:val="8"/>
  </w:num>
  <w:num w:numId="17">
    <w:abstractNumId w:val="21"/>
  </w:num>
  <w:num w:numId="18">
    <w:abstractNumId w:val="27"/>
  </w:num>
  <w:num w:numId="19">
    <w:abstractNumId w:val="37"/>
  </w:num>
  <w:num w:numId="20">
    <w:abstractNumId w:val="9"/>
  </w:num>
  <w:num w:numId="21">
    <w:abstractNumId w:val="23"/>
  </w:num>
  <w:num w:numId="22">
    <w:abstractNumId w:val="30"/>
  </w:num>
  <w:num w:numId="23">
    <w:abstractNumId w:val="18"/>
  </w:num>
  <w:num w:numId="24">
    <w:abstractNumId w:val="10"/>
  </w:num>
  <w:num w:numId="25">
    <w:abstractNumId w:val="34"/>
  </w:num>
  <w:num w:numId="26">
    <w:abstractNumId w:val="32"/>
  </w:num>
  <w:num w:numId="27">
    <w:abstractNumId w:val="31"/>
  </w:num>
  <w:num w:numId="28">
    <w:abstractNumId w:val="17"/>
  </w:num>
  <w:num w:numId="29">
    <w:abstractNumId w:val="5"/>
  </w:num>
  <w:num w:numId="30">
    <w:abstractNumId w:val="24"/>
  </w:num>
  <w:num w:numId="31">
    <w:abstractNumId w:val="0"/>
  </w:num>
  <w:num w:numId="32">
    <w:abstractNumId w:val="11"/>
  </w:num>
  <w:num w:numId="33">
    <w:abstractNumId w:val="15"/>
  </w:num>
  <w:num w:numId="34">
    <w:abstractNumId w:val="26"/>
  </w:num>
  <w:num w:numId="35">
    <w:abstractNumId w:val="28"/>
  </w:num>
  <w:num w:numId="36">
    <w:abstractNumId w:val="2"/>
  </w:num>
  <w:num w:numId="3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14F4"/>
    <w:rsid w:val="00020A4D"/>
    <w:rsid w:val="000A2358"/>
    <w:rsid w:val="001259D9"/>
    <w:rsid w:val="001921EA"/>
    <w:rsid w:val="001936DF"/>
    <w:rsid w:val="001A2EFD"/>
    <w:rsid w:val="00203855"/>
    <w:rsid w:val="002121CB"/>
    <w:rsid w:val="00315E91"/>
    <w:rsid w:val="0037589C"/>
    <w:rsid w:val="0039405B"/>
    <w:rsid w:val="003C751E"/>
    <w:rsid w:val="003F420C"/>
    <w:rsid w:val="00412A21"/>
    <w:rsid w:val="004270A9"/>
    <w:rsid w:val="00431767"/>
    <w:rsid w:val="00457790"/>
    <w:rsid w:val="00463B7F"/>
    <w:rsid w:val="004A3FBE"/>
    <w:rsid w:val="004B5FEE"/>
    <w:rsid w:val="00524FAD"/>
    <w:rsid w:val="005614B6"/>
    <w:rsid w:val="005A60E7"/>
    <w:rsid w:val="00630FC1"/>
    <w:rsid w:val="006417EB"/>
    <w:rsid w:val="00653544"/>
    <w:rsid w:val="006814F4"/>
    <w:rsid w:val="006C0763"/>
    <w:rsid w:val="006C0EA6"/>
    <w:rsid w:val="006D003D"/>
    <w:rsid w:val="00755528"/>
    <w:rsid w:val="00767459"/>
    <w:rsid w:val="007836D4"/>
    <w:rsid w:val="007C4CB6"/>
    <w:rsid w:val="0086757B"/>
    <w:rsid w:val="00886FDA"/>
    <w:rsid w:val="00907E9E"/>
    <w:rsid w:val="009D5332"/>
    <w:rsid w:val="00A4062F"/>
    <w:rsid w:val="00A40631"/>
    <w:rsid w:val="00A7317C"/>
    <w:rsid w:val="00A956BD"/>
    <w:rsid w:val="00AE2C77"/>
    <w:rsid w:val="00B03137"/>
    <w:rsid w:val="00B10702"/>
    <w:rsid w:val="00B648E2"/>
    <w:rsid w:val="00B73313"/>
    <w:rsid w:val="00C5659B"/>
    <w:rsid w:val="00C75DB1"/>
    <w:rsid w:val="00D142C5"/>
    <w:rsid w:val="00D43488"/>
    <w:rsid w:val="00D46C94"/>
    <w:rsid w:val="00D61786"/>
    <w:rsid w:val="00DD3ED6"/>
    <w:rsid w:val="00E748DA"/>
    <w:rsid w:val="00F7326E"/>
    <w:rsid w:val="00FC0422"/>
    <w:rsid w:val="00FC190C"/>
    <w:rsid w:val="00FD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370823-5000-4739-AEDF-30D222269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4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14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814F4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A956B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95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956B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956B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1921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6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6</Pages>
  <Words>1888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Мой компьютер</cp:lastModifiedBy>
  <cp:revision>22</cp:revision>
  <dcterms:created xsi:type="dcterms:W3CDTF">2011-08-19T09:53:00Z</dcterms:created>
  <dcterms:modified xsi:type="dcterms:W3CDTF">2014-01-14T05:14:00Z</dcterms:modified>
</cp:coreProperties>
</file>